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66153" w14:textId="10589F5A" w:rsidR="0009707F" w:rsidRDefault="00000000" w:rsidP="0009707F">
      <w:pPr>
        <w:tabs>
          <w:tab w:val="left" w:pos="360"/>
        </w:tabs>
        <w:overflowPunct w:val="0"/>
        <w:autoSpaceDE w:val="0"/>
        <w:autoSpaceDN w:val="0"/>
        <w:adjustRightInd w:val="0"/>
        <w:spacing w:after="0" w:line="240" w:lineRule="auto"/>
        <w:jc w:val="center"/>
        <w:textAlignment w:val="baseline"/>
        <w:outlineLvl w:val="1"/>
        <w:rPr>
          <w:rFonts w:ascii="Times New Roman" w:eastAsia="Calibri" w:hAnsi="Times New Roman" w:cs="Times New Roman"/>
          <w:b/>
          <w:bCs/>
          <w:color w:val="0000FF"/>
          <w:sz w:val="28"/>
          <w:szCs w:val="28"/>
        </w:rPr>
      </w:pPr>
      <w:bookmarkStart w:id="0" w:name="_Toc26019743"/>
      <w:bookmarkStart w:id="1" w:name="_Toc26019844"/>
      <w:bookmarkStart w:id="2" w:name="_Toc26019977"/>
      <w:bookmarkStart w:id="3" w:name="_Toc26022108"/>
      <w:r>
        <w:rPr>
          <w:rFonts w:ascii="Times New Roman" w:eastAsia="Calibri" w:hAnsi="Times New Roman" w:cs="Times New Roman"/>
          <w:b/>
          <w:bCs/>
          <w:color w:val="0000FF"/>
          <w:sz w:val="28"/>
          <w:szCs w:val="28"/>
        </w:rPr>
        <w:t>QUIZ</w:t>
      </w:r>
    </w:p>
    <w:p w14:paraId="423A8E8E" w14:textId="77777777" w:rsidR="0009707F" w:rsidRDefault="0009707F" w:rsidP="0009707F">
      <w:pPr>
        <w:tabs>
          <w:tab w:val="left" w:pos="360"/>
        </w:tabs>
        <w:overflowPunct w:val="0"/>
        <w:autoSpaceDE w:val="0"/>
        <w:autoSpaceDN w:val="0"/>
        <w:adjustRightInd w:val="0"/>
        <w:spacing w:after="0" w:line="240" w:lineRule="auto"/>
        <w:jc w:val="center"/>
        <w:textAlignment w:val="baseline"/>
        <w:outlineLvl w:val="1"/>
        <w:rPr>
          <w:rFonts w:ascii="Times New Roman" w:eastAsia="Calibri" w:hAnsi="Times New Roman" w:cs="Times New Roman"/>
          <w:b/>
          <w:bCs/>
          <w:color w:val="0000FF"/>
          <w:sz w:val="28"/>
          <w:szCs w:val="28"/>
        </w:rPr>
      </w:pPr>
    </w:p>
    <w:p w14:paraId="2AA68A0E" w14:textId="423F0B93"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What was the focus of Nehemiah Chapter 8?</w:t>
      </w:r>
    </w:p>
    <w:p w14:paraId="365DA992" w14:textId="77777777" w:rsidR="0009707F" w:rsidRPr="0009707F" w:rsidRDefault="0009707F" w:rsidP="0009707F">
      <w:pPr>
        <w:pStyle w:val="ListParagraph"/>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520AF41B" w14:textId="39D9F8C6" w:rsidR="0009707F" w:rsidRP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Revival is birthed and based on God’s Word.</w:t>
      </w:r>
    </w:p>
    <w:p w14:paraId="284A6972" w14:textId="77777777" w:rsid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0943926B" w14:textId="327070F7"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What is the focus of Nehemiah Chapter 9?</w:t>
      </w:r>
    </w:p>
    <w:p w14:paraId="4CE96FBD" w14:textId="77777777" w:rsid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0054C7DA" w14:textId="77777777" w:rsid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Revival blossoms when we prayerfully interact with God. Profess His faithfulness and our unfaithfulness.</w:t>
      </w:r>
    </w:p>
    <w:p w14:paraId="573EB45E"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4F83936B" w14:textId="47E0231E"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When the people gathered on the 24th day, what were they wearing? And why?</w:t>
      </w:r>
    </w:p>
    <w:p w14:paraId="222D88A7"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05BB4392" w14:textId="77777777" w:rsidR="0009707F" w:rsidRP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Sackcloth was a sign of humble repentance.</w:t>
      </w:r>
    </w:p>
    <w:p w14:paraId="5E4442A2" w14:textId="77777777" w:rsid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7C1BF5C7" w14:textId="0C3634AC"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 xml:space="preserve">How long did they </w:t>
      </w:r>
      <w:proofErr w:type="gramStart"/>
      <w:r w:rsidRPr="0009707F">
        <w:rPr>
          <w:rFonts w:ascii="Times New Roman" w:eastAsia="Calibri" w:hAnsi="Times New Roman" w:cs="Times New Roman"/>
          <w:b/>
          <w:sz w:val="24"/>
          <w:szCs w:val="24"/>
        </w:rPr>
        <w:t>read</w:t>
      </w:r>
      <w:proofErr w:type="gramEnd"/>
      <w:r w:rsidRPr="0009707F">
        <w:rPr>
          <w:rFonts w:ascii="Times New Roman" w:eastAsia="Calibri" w:hAnsi="Times New Roman" w:cs="Times New Roman"/>
          <w:b/>
          <w:sz w:val="24"/>
          <w:szCs w:val="24"/>
        </w:rPr>
        <w:t>? How long did they pray?</w:t>
      </w:r>
    </w:p>
    <w:p w14:paraId="2405C3D3"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57B0C6E8" w14:textId="77777777" w:rsidR="0009707F" w:rsidRP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They read for three hours, then prayed for three hours.</w:t>
      </w:r>
    </w:p>
    <w:p w14:paraId="392F8076" w14:textId="77777777" w:rsid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33CB969C" w14:textId="0EE2F4E6"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What period of Israel’s history was summarized in their prayer? (7-32)</w:t>
      </w:r>
    </w:p>
    <w:p w14:paraId="76FE251E"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245DC0D4" w14:textId="77777777" w:rsid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From Abraham until the captivity</w:t>
      </w:r>
    </w:p>
    <w:p w14:paraId="7E98C821"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3BBB5CE8" w14:textId="1A8AC173"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What did this history lesson reveal about God? And what did it reveal about God’s people?</w:t>
      </w:r>
    </w:p>
    <w:p w14:paraId="05196693" w14:textId="77777777" w:rsid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1DE80C98" w14:textId="3B45F01D" w:rsidR="0009707F" w:rsidRP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Neh. 9:33 “For You have dealt faithfully, but we have done wickedly (unfaithfully).”</w:t>
      </w:r>
    </w:p>
    <w:p w14:paraId="796AD41F" w14:textId="77777777" w:rsid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6A37F4AA" w14:textId="4DB92AA4"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How did the Israelites show their unfaithfulness in the wilderness?</w:t>
      </w:r>
    </w:p>
    <w:p w14:paraId="6FD15BBC"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7FB2089A" w14:textId="77777777" w:rsid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They murmured and complained; they were rebellious, and their hearts were hardened. They were proud and forgetful of God's goodness to them.</w:t>
      </w:r>
    </w:p>
    <w:p w14:paraId="1916F5FC"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6C00FCE5" w14:textId="7283A4EE"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How did God show His faithfulness in this situation?</w:t>
      </w:r>
    </w:p>
    <w:p w14:paraId="6C757E85"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7CF2CE41" w14:textId="77777777" w:rsid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 xml:space="preserve">God was faithful despite their unfaithfulness. He gave His Spirit to instruct them. He led them by a pillar of </w:t>
      </w:r>
      <w:proofErr w:type="gramStart"/>
      <w:r w:rsidRPr="0009707F">
        <w:rPr>
          <w:rFonts w:ascii="Times New Roman" w:eastAsia="Calibri" w:hAnsi="Times New Roman" w:cs="Times New Roman"/>
          <w:sz w:val="24"/>
          <w:szCs w:val="24"/>
        </w:rPr>
        <w:t>cloud</w:t>
      </w:r>
      <w:proofErr w:type="gramEnd"/>
      <w:r w:rsidRPr="0009707F">
        <w:rPr>
          <w:rFonts w:ascii="Times New Roman" w:eastAsia="Calibri" w:hAnsi="Times New Roman" w:cs="Times New Roman"/>
          <w:sz w:val="24"/>
          <w:szCs w:val="24"/>
        </w:rPr>
        <w:t xml:space="preserve"> during the day and by a pillar of fire by night. He gave them manna from heaven and water from a rock--He met all their needs!</w:t>
      </w:r>
    </w:p>
    <w:p w14:paraId="2473EFF2"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09DF9791" w14:textId="4BF07328"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Throughout all the punishments and trials inflicted on the Jews, how did God act? (33)</w:t>
      </w:r>
    </w:p>
    <w:p w14:paraId="4D9AEFDB"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p>
    <w:p w14:paraId="61C64434" w14:textId="77777777" w:rsid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t>God was just and did right.</w:t>
      </w:r>
    </w:p>
    <w:p w14:paraId="65DBEC52"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0E337761" w14:textId="176909A9" w:rsidR="0009707F" w:rsidRPr="0009707F" w:rsidRDefault="00000000" w:rsidP="0009707F">
      <w:pPr>
        <w:pStyle w:val="ListParagraph"/>
        <w:numPr>
          <w:ilvl w:val="0"/>
          <w:numId w:val="4"/>
        </w:num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b/>
          <w:sz w:val="24"/>
          <w:szCs w:val="24"/>
        </w:rPr>
      </w:pPr>
      <w:r w:rsidRPr="0009707F">
        <w:rPr>
          <w:rFonts w:ascii="Times New Roman" w:eastAsia="Calibri" w:hAnsi="Times New Roman" w:cs="Times New Roman"/>
          <w:b/>
          <w:sz w:val="24"/>
          <w:szCs w:val="24"/>
        </w:rPr>
        <w:t>What did they put in writing and seal? (38)</w:t>
      </w:r>
    </w:p>
    <w:p w14:paraId="14573531" w14:textId="77777777" w:rsid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67777AB6" w14:textId="3CC1E92A" w:rsidR="0009707F" w:rsidRPr="0009707F" w:rsidRDefault="00000000"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r w:rsidRPr="0009707F">
        <w:rPr>
          <w:rFonts w:ascii="Times New Roman" w:eastAsia="Calibri" w:hAnsi="Times New Roman" w:cs="Times New Roman"/>
          <w:sz w:val="24"/>
          <w:szCs w:val="24"/>
        </w:rPr>
        <w:lastRenderedPageBreak/>
        <w:t>A binding agreement</w:t>
      </w:r>
      <w:r>
        <w:rPr>
          <w:rFonts w:ascii="Times New Roman" w:eastAsia="Calibri" w:hAnsi="Times New Roman" w:cs="Times New Roman"/>
          <w:sz w:val="24"/>
          <w:szCs w:val="24"/>
        </w:rPr>
        <w:t xml:space="preserve"> called a covenant.</w:t>
      </w:r>
    </w:p>
    <w:p w14:paraId="14F7F561" w14:textId="77777777" w:rsidR="0009707F" w:rsidRPr="0009707F" w:rsidRDefault="0009707F" w:rsidP="0009707F">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39B3ED3B" w14:textId="77777777" w:rsidR="0009707F" w:rsidRDefault="0009707F" w:rsidP="0009707F">
      <w:pPr>
        <w:tabs>
          <w:tab w:val="left" w:pos="360"/>
        </w:tabs>
        <w:overflowPunct w:val="0"/>
        <w:autoSpaceDE w:val="0"/>
        <w:autoSpaceDN w:val="0"/>
        <w:adjustRightInd w:val="0"/>
        <w:spacing w:after="0" w:line="240" w:lineRule="auto"/>
        <w:jc w:val="center"/>
        <w:textAlignment w:val="baseline"/>
        <w:outlineLvl w:val="1"/>
        <w:rPr>
          <w:rFonts w:ascii="Times New Roman" w:eastAsia="Calibri" w:hAnsi="Times New Roman" w:cs="Times New Roman"/>
          <w:b/>
          <w:bCs/>
          <w:color w:val="0000FF"/>
          <w:sz w:val="32"/>
          <w:szCs w:val="32"/>
        </w:rPr>
      </w:pPr>
    </w:p>
    <w:p w14:paraId="221DCFA3" w14:textId="2FF08891" w:rsidR="00B479DB" w:rsidRPr="002B180A" w:rsidRDefault="00000000" w:rsidP="0009707F">
      <w:pPr>
        <w:pBdr>
          <w:top w:val="single" w:sz="4" w:space="1" w:color="auto"/>
          <w:left w:val="single" w:sz="4" w:space="4" w:color="auto"/>
          <w:bottom w:val="single" w:sz="4" w:space="1" w:color="auto"/>
          <w:right w:val="single" w:sz="4" w:space="4" w:color="auto"/>
        </w:pBdr>
        <w:tabs>
          <w:tab w:val="left" w:pos="360"/>
        </w:tabs>
        <w:overflowPunct w:val="0"/>
        <w:autoSpaceDE w:val="0"/>
        <w:autoSpaceDN w:val="0"/>
        <w:adjustRightInd w:val="0"/>
        <w:spacing w:after="0" w:line="240" w:lineRule="auto"/>
        <w:jc w:val="center"/>
        <w:textAlignment w:val="baseline"/>
        <w:outlineLvl w:val="1"/>
        <w:rPr>
          <w:rFonts w:ascii="Times New Roman" w:eastAsia="Calibri" w:hAnsi="Times New Roman" w:cs="Times New Roman"/>
          <w:b/>
          <w:bCs/>
          <w:color w:val="0000FF"/>
          <w:sz w:val="32"/>
          <w:szCs w:val="32"/>
        </w:rPr>
      </w:pPr>
      <w:r w:rsidRPr="002B180A">
        <w:rPr>
          <w:rFonts w:ascii="Times New Roman" w:eastAsia="Calibri" w:hAnsi="Times New Roman" w:cs="Times New Roman"/>
          <w:b/>
          <w:bCs/>
          <w:color w:val="0000FF"/>
          <w:sz w:val="32"/>
          <w:szCs w:val="32"/>
        </w:rPr>
        <w:t>#2 INTER</w:t>
      </w:r>
      <w:bookmarkEnd w:id="0"/>
      <w:bookmarkEnd w:id="1"/>
      <w:bookmarkEnd w:id="2"/>
      <w:bookmarkEnd w:id="3"/>
      <w:r>
        <w:rPr>
          <w:rFonts w:ascii="Times New Roman" w:eastAsia="Calibri" w:hAnsi="Times New Roman" w:cs="Times New Roman"/>
          <w:b/>
          <w:bCs/>
          <w:color w:val="0000FF"/>
          <w:sz w:val="32"/>
          <w:szCs w:val="32"/>
        </w:rPr>
        <w:t>ACTION</w:t>
      </w:r>
    </w:p>
    <w:p w14:paraId="6CB37362" w14:textId="77777777" w:rsidR="00B479DB" w:rsidRPr="002B180A" w:rsidRDefault="00000000" w:rsidP="0009707F">
      <w:pPr>
        <w:widowControl w:val="0"/>
        <w:pBdr>
          <w:top w:val="single" w:sz="4" w:space="1" w:color="auto"/>
          <w:left w:val="single" w:sz="4" w:space="4" w:color="auto"/>
          <w:bottom w:val="single" w:sz="4" w:space="1" w:color="auto"/>
          <w:right w:val="single" w:sz="4" w:space="4" w:color="auto"/>
        </w:pBdr>
        <w:tabs>
          <w:tab w:val="left" w:pos="360"/>
        </w:tabs>
        <w:autoSpaceDE w:val="0"/>
        <w:autoSpaceDN w:val="0"/>
        <w:spacing w:after="0" w:line="240" w:lineRule="auto"/>
        <w:jc w:val="center"/>
        <w:rPr>
          <w:rFonts w:ascii="Times New Roman" w:eastAsia="Calibri" w:hAnsi="Times New Roman" w:cs="Times New Roman"/>
          <w:b/>
          <w:i/>
          <w:spacing w:val="-6"/>
          <w:sz w:val="24"/>
          <w:szCs w:val="24"/>
        </w:rPr>
      </w:pPr>
      <w:r w:rsidRPr="002B180A">
        <w:rPr>
          <w:rFonts w:ascii="Times New Roman" w:eastAsia="Calibri" w:hAnsi="Times New Roman" w:cs="Times New Roman"/>
          <w:i/>
          <w:spacing w:val="-6"/>
          <w:sz w:val="28"/>
          <w:szCs w:val="28"/>
        </w:rPr>
        <w:t>How to Listen and Talk to God</w:t>
      </w:r>
    </w:p>
    <w:p w14:paraId="3B5E6845" w14:textId="77777777" w:rsidR="00B479DB" w:rsidRPr="002B180A" w:rsidRDefault="00000000" w:rsidP="0009707F">
      <w:pPr>
        <w:widowControl w:val="0"/>
        <w:pBdr>
          <w:top w:val="single" w:sz="4" w:space="1" w:color="auto"/>
          <w:left w:val="single" w:sz="4" w:space="4" w:color="auto"/>
          <w:bottom w:val="single" w:sz="4" w:space="1" w:color="auto"/>
          <w:right w:val="single" w:sz="4" w:space="4" w:color="auto"/>
        </w:pBdr>
        <w:tabs>
          <w:tab w:val="left" w:pos="360"/>
        </w:tabs>
        <w:autoSpaceDE w:val="0"/>
        <w:autoSpaceDN w:val="0"/>
        <w:spacing w:after="0" w:line="240" w:lineRule="auto"/>
        <w:jc w:val="center"/>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(Nehemiah 9)</w:t>
      </w:r>
    </w:p>
    <w:p w14:paraId="2FD2E7AC"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14CC90FC" w14:textId="4F9E033C" w:rsidR="00DE7F5A"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DE7F5A">
        <w:rPr>
          <w:rFonts w:ascii="Times New Roman" w:eastAsia="Calibri" w:hAnsi="Times New Roman" w:cs="Times New Roman"/>
          <w:spacing w:val="-6"/>
          <w:sz w:val="24"/>
          <w:szCs w:val="24"/>
        </w:rPr>
        <w:t xml:space="preserve">"Bring </w:t>
      </w:r>
      <w:r>
        <w:rPr>
          <w:rFonts w:ascii="Times New Roman" w:eastAsia="Calibri" w:hAnsi="Times New Roman" w:cs="Times New Roman"/>
          <w:spacing w:val="-6"/>
          <w:sz w:val="24"/>
          <w:szCs w:val="24"/>
        </w:rPr>
        <w:t>out the Book</w:t>
      </w:r>
      <w:r w:rsidRPr="00DE7F5A">
        <w:rPr>
          <w:rFonts w:ascii="Times New Roman" w:eastAsia="Calibri" w:hAnsi="Times New Roman" w:cs="Times New Roman"/>
          <w:spacing w:val="-6"/>
          <w:sz w:val="24"/>
          <w:szCs w:val="24"/>
        </w:rPr>
        <w:t xml:space="preserve">!" rang the fervent cry of the Israelites, heralding the commencement of a profound revival chronicled by Nehemiah in the later chapters of his revered book. In response to the impassioned plea of the people, the esteemed scribe Ezra ascended a grand outdoor platform alongside </w:t>
      </w:r>
      <w:r>
        <w:rPr>
          <w:rFonts w:ascii="Times New Roman" w:eastAsia="Calibri" w:hAnsi="Times New Roman" w:cs="Times New Roman"/>
          <w:spacing w:val="-6"/>
          <w:sz w:val="24"/>
          <w:szCs w:val="24"/>
        </w:rPr>
        <w:t>fellow</w:t>
      </w:r>
      <w:r w:rsidRPr="00DE7F5A">
        <w:rPr>
          <w:rFonts w:ascii="Times New Roman" w:eastAsia="Calibri" w:hAnsi="Times New Roman" w:cs="Times New Roman"/>
          <w:spacing w:val="-6"/>
          <w:sz w:val="24"/>
          <w:szCs w:val="24"/>
        </w:rPr>
        <w:t xml:space="preserve"> religious leaders, where he devoted six hours to reading and expounding upon the </w:t>
      </w:r>
      <w:r>
        <w:rPr>
          <w:rFonts w:ascii="Times New Roman" w:eastAsia="Calibri" w:hAnsi="Times New Roman" w:cs="Times New Roman"/>
          <w:spacing w:val="-6"/>
          <w:sz w:val="24"/>
          <w:szCs w:val="24"/>
        </w:rPr>
        <w:t>Pentateuch</w:t>
      </w:r>
      <w:r w:rsidRPr="00DE7F5A">
        <w:rPr>
          <w:rFonts w:ascii="Times New Roman" w:eastAsia="Calibri" w:hAnsi="Times New Roman" w:cs="Times New Roman"/>
          <w:spacing w:val="-6"/>
          <w:sz w:val="24"/>
          <w:szCs w:val="24"/>
        </w:rPr>
        <w:t xml:space="preserve">. Below him, a vast assembly of Israelites gathered in rapt attention (8:1-4), offering reverent worship (8:5-6) and yearning for a deeper comprehension of God's teachings (8:7-8). Their thirst for divine revelation set their hearts ablaze with fervor, prompting exuberant celebrations in response to God's Word (8:9-12) and joyful adherence to His commandments (8:13-18). As with all revivals, this initial phase of revival commenced with a passionate gathering around the sacred Word of God, followed by a fervent response to its divine truths. Transitioning to the subsequent phase in chapter nine, the Israelites publicly proclaimed the magnificence of God and humbly confessed their transgressions. By retracing the steps of the "Nehemiah Model of Spiritual Revitalization," one can likewise experience a rejuvenation of the spirit, igniting a renewed fervor for </w:t>
      </w:r>
      <w:r>
        <w:rPr>
          <w:rFonts w:ascii="Times New Roman" w:eastAsia="Calibri" w:hAnsi="Times New Roman" w:cs="Times New Roman"/>
          <w:spacing w:val="-6"/>
          <w:sz w:val="24"/>
          <w:szCs w:val="24"/>
        </w:rPr>
        <w:t>the Lord</w:t>
      </w:r>
      <w:r w:rsidRPr="00DE7F5A">
        <w:rPr>
          <w:rFonts w:ascii="Times New Roman" w:eastAsia="Calibri" w:hAnsi="Times New Roman" w:cs="Times New Roman"/>
          <w:spacing w:val="-6"/>
          <w:sz w:val="24"/>
          <w:szCs w:val="24"/>
        </w:rPr>
        <w:t>.</w:t>
      </w:r>
    </w:p>
    <w:p w14:paraId="4E12202D"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869497F" w14:textId="6A73DC02"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Listen to God, talk to God, and carry on a sacred conversation. </w:t>
      </w:r>
      <w:r w:rsidRPr="002B180A">
        <w:rPr>
          <w:rFonts w:ascii="Times New Roman" w:eastAsia="Calibri" w:hAnsi="Times New Roman" w:cs="Times New Roman"/>
          <w:spacing w:val="-6"/>
          <w:sz w:val="24"/>
          <w:szCs w:val="24"/>
        </w:rPr>
        <w:t>Interactive prayer is necessary in spiritual awakenings</w:t>
      </w:r>
      <w:r w:rsidR="0009707F">
        <w:rPr>
          <w:rFonts w:ascii="Times New Roman" w:eastAsia="Calibri" w:hAnsi="Times New Roman" w:cs="Times New Roman"/>
          <w:spacing w:val="-6"/>
          <w:sz w:val="24"/>
          <w:szCs w:val="24"/>
        </w:rPr>
        <w:t>, and this chapter can guide</w:t>
      </w:r>
      <w:r>
        <w:rPr>
          <w:rFonts w:ascii="Times New Roman" w:eastAsia="Calibri" w:hAnsi="Times New Roman" w:cs="Times New Roman"/>
          <w:spacing w:val="-6"/>
          <w:sz w:val="24"/>
          <w:szCs w:val="24"/>
        </w:rPr>
        <w:t xml:space="preserve"> us.</w:t>
      </w:r>
    </w:p>
    <w:p w14:paraId="6A355D3C"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C46A74F" w14:textId="3FA60148"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bookmarkStart w:id="4" w:name="_Hlk483680020"/>
      <w:r w:rsidRPr="002B180A">
        <w:rPr>
          <w:rFonts w:ascii="Times New Roman" w:eastAsia="Calibri" w:hAnsi="Times New Roman" w:cs="Times New Roman"/>
          <w:b/>
          <w:spacing w:val="-6"/>
          <w:sz w:val="24"/>
          <w:szCs w:val="24"/>
        </w:rPr>
        <w:t>COME HUMBLY BEFORE THE LORD AND LISTEN TO HIM (9:1-3)</w:t>
      </w:r>
    </w:p>
    <w:bookmarkEnd w:id="4"/>
    <w:p w14:paraId="5D8D3360"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0CF8D420" w14:textId="36340613"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Pr>
          <w:rFonts w:ascii="Times New Roman" w:eastAsia="Calibri" w:hAnsi="Times New Roman" w:cs="Times New Roman"/>
          <w:bCs/>
          <w:i/>
          <w:spacing w:val="-6"/>
          <w:sz w:val="24"/>
          <w:szCs w:val="24"/>
          <w:vertAlign w:val="superscript"/>
        </w:rPr>
        <w:t>1</w:t>
      </w:r>
      <w:r w:rsidRPr="002B180A">
        <w:rPr>
          <w:rFonts w:ascii="Times New Roman" w:eastAsia="Calibri" w:hAnsi="Times New Roman" w:cs="Times New Roman"/>
          <w:i/>
          <w:spacing w:val="-6"/>
          <w:sz w:val="24"/>
          <w:szCs w:val="24"/>
        </w:rPr>
        <w:t xml:space="preserve">On the twenty-fourth day of the same month, the Israelites </w:t>
      </w:r>
      <w:proofErr w:type="gramStart"/>
      <w:r w:rsidRPr="002B180A">
        <w:rPr>
          <w:rFonts w:ascii="Times New Roman" w:eastAsia="Calibri" w:hAnsi="Times New Roman" w:cs="Times New Roman"/>
          <w:i/>
          <w:spacing w:val="-6"/>
          <w:sz w:val="24"/>
          <w:szCs w:val="24"/>
        </w:rPr>
        <w:t>gathered together</w:t>
      </w:r>
      <w:proofErr w:type="gramEnd"/>
      <w:r w:rsidRPr="002B180A">
        <w:rPr>
          <w:rFonts w:ascii="Times New Roman" w:eastAsia="Calibri" w:hAnsi="Times New Roman" w:cs="Times New Roman"/>
          <w:i/>
          <w:spacing w:val="-6"/>
          <w:sz w:val="24"/>
          <w:szCs w:val="24"/>
        </w:rPr>
        <w:t>, fasting and wearing sackcloth and putting dust on their heads.</w:t>
      </w:r>
      <w:r w:rsidRPr="002B180A">
        <w:rPr>
          <w:rFonts w:ascii="Times New Roman" w:eastAsia="Calibri" w:hAnsi="Times New Roman" w:cs="Times New Roman"/>
          <w:bCs/>
          <w:i/>
          <w:spacing w:val="-6"/>
          <w:sz w:val="24"/>
          <w:szCs w:val="24"/>
          <w:vertAlign w:val="superscript"/>
        </w:rPr>
        <w:t>2 </w:t>
      </w:r>
      <w:r w:rsidRPr="002B180A">
        <w:rPr>
          <w:rFonts w:ascii="Times New Roman" w:eastAsia="Calibri" w:hAnsi="Times New Roman" w:cs="Times New Roman"/>
          <w:i/>
          <w:spacing w:val="-6"/>
          <w:sz w:val="24"/>
          <w:szCs w:val="24"/>
        </w:rPr>
        <w:t>Those of Israelite descent had separated themselves from all foreigners. They stood in their places and confessed their sins and the sins of their ancestors. </w:t>
      </w:r>
      <w:r w:rsidRPr="002B180A">
        <w:rPr>
          <w:rFonts w:ascii="Times New Roman" w:eastAsia="Calibri" w:hAnsi="Times New Roman" w:cs="Times New Roman"/>
          <w:bCs/>
          <w:i/>
          <w:spacing w:val="-6"/>
          <w:sz w:val="24"/>
          <w:szCs w:val="24"/>
          <w:vertAlign w:val="superscript"/>
        </w:rPr>
        <w:t>3 </w:t>
      </w:r>
      <w:r w:rsidRPr="002B180A">
        <w:rPr>
          <w:rFonts w:ascii="Times New Roman" w:eastAsia="Calibri" w:hAnsi="Times New Roman" w:cs="Times New Roman"/>
          <w:i/>
          <w:spacing w:val="-6"/>
          <w:sz w:val="24"/>
          <w:szCs w:val="24"/>
        </w:rPr>
        <w:t xml:space="preserve">They stood where they were and read from the Book of the Law of the Lord their God for a quarter of the </w:t>
      </w:r>
      <w:proofErr w:type="gramStart"/>
      <w:r w:rsidRPr="002B180A">
        <w:rPr>
          <w:rFonts w:ascii="Times New Roman" w:eastAsia="Calibri" w:hAnsi="Times New Roman" w:cs="Times New Roman"/>
          <w:i/>
          <w:spacing w:val="-6"/>
          <w:sz w:val="24"/>
          <w:szCs w:val="24"/>
        </w:rPr>
        <w:t>day, and</w:t>
      </w:r>
      <w:proofErr w:type="gramEnd"/>
      <w:r w:rsidRPr="002B180A">
        <w:rPr>
          <w:rFonts w:ascii="Times New Roman" w:eastAsia="Calibri" w:hAnsi="Times New Roman" w:cs="Times New Roman"/>
          <w:i/>
          <w:spacing w:val="-6"/>
          <w:sz w:val="24"/>
          <w:szCs w:val="24"/>
        </w:rPr>
        <w:t xml:space="preserve"> </w:t>
      </w:r>
      <w:bookmarkStart w:id="5" w:name="_Hlk483678671"/>
      <w:r w:rsidRPr="002B180A">
        <w:rPr>
          <w:rFonts w:ascii="Times New Roman" w:eastAsia="Calibri" w:hAnsi="Times New Roman" w:cs="Times New Roman"/>
          <w:i/>
          <w:spacing w:val="-6"/>
          <w:sz w:val="24"/>
          <w:szCs w:val="24"/>
        </w:rPr>
        <w:t>spent another quarter in confession and in worshiping the Lord their God.</w:t>
      </w:r>
    </w:p>
    <w:bookmarkEnd w:id="5"/>
    <w:p w14:paraId="40EE98D5"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7521E10C" w14:textId="7BD1A76F" w:rsidR="00DB7C97"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B479DB" w:rsidRPr="002B180A">
        <w:rPr>
          <w:rFonts w:ascii="Times New Roman" w:eastAsia="Calibri" w:hAnsi="Times New Roman" w:cs="Times New Roman"/>
          <w:spacing w:val="-6"/>
          <w:sz w:val="24"/>
          <w:szCs w:val="24"/>
        </w:rPr>
        <w:t xml:space="preserve">In </w:t>
      </w:r>
      <w:r w:rsidRPr="002B180A">
        <w:rPr>
          <w:rFonts w:ascii="Times New Roman" w:eastAsia="Calibri" w:hAnsi="Times New Roman" w:cs="Times New Roman"/>
          <w:spacing w:val="-6"/>
          <w:sz w:val="24"/>
          <w:szCs w:val="24"/>
        </w:rPr>
        <w:t>Neh</w:t>
      </w:r>
      <w:r>
        <w:rPr>
          <w:rFonts w:ascii="Times New Roman" w:eastAsia="Calibri" w:hAnsi="Times New Roman" w:cs="Times New Roman"/>
          <w:spacing w:val="-6"/>
          <w:sz w:val="24"/>
          <w:szCs w:val="24"/>
        </w:rPr>
        <w:t>emiah</w:t>
      </w:r>
      <w:r w:rsidR="00B479DB" w:rsidRPr="002B180A">
        <w:rPr>
          <w:rFonts w:ascii="Times New Roman" w:eastAsia="Calibri" w:hAnsi="Times New Roman" w:cs="Times New Roman"/>
          <w:spacing w:val="-6"/>
          <w:sz w:val="24"/>
          <w:szCs w:val="24"/>
        </w:rPr>
        <w:t xml:space="preserve"> 8, the people </w:t>
      </w:r>
      <w:r>
        <w:rPr>
          <w:rFonts w:ascii="Times New Roman" w:eastAsia="Calibri" w:hAnsi="Times New Roman" w:cs="Times New Roman"/>
          <w:spacing w:val="-6"/>
          <w:sz w:val="24"/>
          <w:szCs w:val="24"/>
        </w:rPr>
        <w:t>assembled</w:t>
      </w:r>
      <w:r w:rsidR="00B479DB" w:rsidRPr="002B180A">
        <w:rPr>
          <w:rFonts w:ascii="Times New Roman" w:eastAsia="Calibri" w:hAnsi="Times New Roman" w:cs="Times New Roman"/>
          <w:spacing w:val="-6"/>
          <w:sz w:val="24"/>
          <w:szCs w:val="24"/>
        </w:rPr>
        <w:t xml:space="preserve"> to listen to the Word of God being read. The Word spoke to their hearts, and revival resulted. </w:t>
      </w:r>
      <w:r>
        <w:rPr>
          <w:rFonts w:ascii="Times New Roman" w:eastAsia="Calibri" w:hAnsi="Times New Roman" w:cs="Times New Roman"/>
          <w:spacing w:val="-6"/>
          <w:sz w:val="24"/>
          <w:szCs w:val="24"/>
        </w:rPr>
        <w:t>Twenty-four</w:t>
      </w:r>
      <w:r w:rsidR="00B479DB" w:rsidRPr="002B180A">
        <w:rPr>
          <w:rFonts w:ascii="Times New Roman" w:eastAsia="Calibri" w:hAnsi="Times New Roman" w:cs="Times New Roman"/>
          <w:spacing w:val="-6"/>
          <w:sz w:val="24"/>
          <w:szCs w:val="24"/>
        </w:rPr>
        <w:t xml:space="preserve"> days </w:t>
      </w:r>
      <w:r w:rsidR="0011470D" w:rsidRPr="002B180A">
        <w:rPr>
          <w:rFonts w:ascii="Times New Roman" w:eastAsia="Calibri" w:hAnsi="Times New Roman" w:cs="Times New Roman"/>
          <w:spacing w:val="-6"/>
          <w:sz w:val="24"/>
          <w:szCs w:val="24"/>
        </w:rPr>
        <w:t>later,</w:t>
      </w:r>
      <w:r w:rsidR="00B479DB" w:rsidRPr="002B180A">
        <w:rPr>
          <w:rFonts w:ascii="Times New Roman" w:eastAsia="Calibri" w:hAnsi="Times New Roman" w:cs="Times New Roman"/>
          <w:spacing w:val="-6"/>
          <w:sz w:val="24"/>
          <w:szCs w:val="24"/>
        </w:rPr>
        <w:t xml:space="preserve"> this national revival is still going </w:t>
      </w:r>
      <w:r>
        <w:rPr>
          <w:rFonts w:ascii="Times New Roman" w:eastAsia="Calibri" w:hAnsi="Times New Roman" w:cs="Times New Roman"/>
          <w:spacing w:val="-6"/>
          <w:sz w:val="24"/>
          <w:szCs w:val="24"/>
        </w:rPr>
        <w:t>strong</w:t>
      </w:r>
      <w:r w:rsidR="00B479DB" w:rsidRPr="002B180A">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 xml:space="preserve">With a continued thirst, </w:t>
      </w:r>
      <w:r w:rsidR="00B479DB" w:rsidRPr="002B180A">
        <w:rPr>
          <w:rFonts w:ascii="Times New Roman" w:eastAsia="Calibri" w:hAnsi="Times New Roman" w:cs="Times New Roman"/>
          <w:spacing w:val="-6"/>
          <w:sz w:val="24"/>
          <w:szCs w:val="24"/>
        </w:rPr>
        <w:t xml:space="preserve">the people gather </w:t>
      </w:r>
      <w:r>
        <w:rPr>
          <w:rFonts w:ascii="Times New Roman" w:eastAsia="Calibri" w:hAnsi="Times New Roman" w:cs="Times New Roman"/>
          <w:spacing w:val="-6"/>
          <w:sz w:val="24"/>
          <w:szCs w:val="24"/>
        </w:rPr>
        <w:t xml:space="preserve">again </w:t>
      </w:r>
      <w:r w:rsidR="00B479DB" w:rsidRPr="002B180A">
        <w:rPr>
          <w:rFonts w:ascii="Times New Roman" w:eastAsia="Calibri" w:hAnsi="Times New Roman" w:cs="Times New Roman"/>
          <w:spacing w:val="-6"/>
          <w:sz w:val="24"/>
          <w:szCs w:val="24"/>
        </w:rPr>
        <w:t xml:space="preserve">for God’s blessing. </w:t>
      </w:r>
    </w:p>
    <w:p w14:paraId="5969DFA0" w14:textId="280CC232" w:rsidR="00DB7C97" w:rsidRPr="00DB7C97" w:rsidRDefault="00000000" w:rsidP="00B479DB">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Pr>
          <w:rFonts w:ascii="Times New Roman" w:eastAsia="Calibri" w:hAnsi="Times New Roman" w:cs="Times New Roman"/>
          <w:spacing w:val="-6"/>
          <w:sz w:val="24"/>
          <w:szCs w:val="24"/>
        </w:rPr>
        <w:tab/>
        <w:t xml:space="preserve">You can’t get too much of a good thing. We should always seek to draw close to God and His people. </w:t>
      </w:r>
      <w:r w:rsidR="00B479DB" w:rsidRPr="002B180A">
        <w:rPr>
          <w:rFonts w:ascii="Times New Roman" w:eastAsia="Calibri" w:hAnsi="Times New Roman" w:cs="Times New Roman"/>
          <w:spacing w:val="-6"/>
          <w:sz w:val="24"/>
          <w:szCs w:val="24"/>
        </w:rPr>
        <w:t>Heb</w:t>
      </w:r>
      <w:r>
        <w:rPr>
          <w:rFonts w:ascii="Times New Roman" w:eastAsia="Calibri" w:hAnsi="Times New Roman" w:cs="Times New Roman"/>
          <w:spacing w:val="-6"/>
          <w:sz w:val="24"/>
          <w:szCs w:val="24"/>
        </w:rPr>
        <w:t>rews</w:t>
      </w:r>
      <w:r w:rsidR="00B479DB" w:rsidRPr="002B180A">
        <w:rPr>
          <w:rFonts w:ascii="Times New Roman" w:eastAsia="Calibri" w:hAnsi="Times New Roman" w:cs="Times New Roman"/>
          <w:spacing w:val="-6"/>
          <w:sz w:val="24"/>
          <w:szCs w:val="24"/>
        </w:rPr>
        <w:t xml:space="preserve"> 10</w:t>
      </w:r>
      <w:r>
        <w:rPr>
          <w:rFonts w:ascii="Times New Roman" w:eastAsia="Calibri" w:hAnsi="Times New Roman" w:cs="Times New Roman"/>
          <w:spacing w:val="-6"/>
          <w:sz w:val="24"/>
          <w:szCs w:val="24"/>
        </w:rPr>
        <w:t xml:space="preserve"> says, </w:t>
      </w:r>
      <w:proofErr w:type="gramStart"/>
      <w:r w:rsidRPr="00DB7C97">
        <w:rPr>
          <w:rFonts w:ascii="Times New Roman" w:eastAsia="Calibri" w:hAnsi="Times New Roman" w:cs="Times New Roman"/>
          <w:i/>
          <w:iCs/>
          <w:spacing w:val="-6"/>
          <w:sz w:val="24"/>
          <w:szCs w:val="24"/>
        </w:rPr>
        <w:t>“ </w:t>
      </w:r>
      <w:r w:rsidRPr="00DB7C97">
        <w:rPr>
          <w:rFonts w:ascii="Times New Roman" w:eastAsia="Calibri" w:hAnsi="Times New Roman" w:cs="Times New Roman"/>
          <w:b/>
          <w:bCs/>
          <w:i/>
          <w:iCs/>
          <w:spacing w:val="-6"/>
          <w:sz w:val="24"/>
          <w:szCs w:val="24"/>
          <w:vertAlign w:val="superscript"/>
        </w:rPr>
        <w:t>22</w:t>
      </w:r>
      <w:proofErr w:type="gramEnd"/>
      <w:r w:rsidRPr="00DB7C97">
        <w:rPr>
          <w:rFonts w:ascii="Times New Roman" w:eastAsia="Calibri" w:hAnsi="Times New Roman" w:cs="Times New Roman"/>
          <w:b/>
          <w:bCs/>
          <w:i/>
          <w:iCs/>
          <w:spacing w:val="-6"/>
          <w:sz w:val="24"/>
          <w:szCs w:val="24"/>
          <w:vertAlign w:val="superscript"/>
        </w:rPr>
        <w:t> </w:t>
      </w:r>
      <w:r w:rsidRPr="00DB7C97">
        <w:rPr>
          <w:rFonts w:ascii="Times New Roman" w:eastAsia="Calibri" w:hAnsi="Times New Roman" w:cs="Times New Roman"/>
          <w:i/>
          <w:iCs/>
          <w:spacing w:val="-6"/>
          <w:sz w:val="24"/>
          <w:szCs w:val="24"/>
        </w:rPr>
        <w:t>Let us draw near to God with a sincere heart and with the full assurance that faith brings, having our hearts sprinkled to cleanse us from a guilty conscience and having our bodies washed with pure water. </w:t>
      </w:r>
      <w:r w:rsidRPr="00DB7C97">
        <w:rPr>
          <w:rFonts w:ascii="Times New Roman" w:eastAsia="Calibri" w:hAnsi="Times New Roman" w:cs="Times New Roman"/>
          <w:b/>
          <w:bCs/>
          <w:i/>
          <w:iCs/>
          <w:spacing w:val="-6"/>
          <w:sz w:val="24"/>
          <w:szCs w:val="24"/>
          <w:vertAlign w:val="superscript"/>
        </w:rPr>
        <w:t>23 </w:t>
      </w:r>
      <w:r w:rsidRPr="00DB7C97">
        <w:rPr>
          <w:rFonts w:ascii="Times New Roman" w:eastAsia="Calibri" w:hAnsi="Times New Roman" w:cs="Times New Roman"/>
          <w:i/>
          <w:iCs/>
          <w:spacing w:val="-6"/>
          <w:sz w:val="24"/>
          <w:szCs w:val="24"/>
        </w:rPr>
        <w:t>Let us hold unswervingly to the hope we profess, for he who promised is faithful. </w:t>
      </w:r>
      <w:r w:rsidRPr="00DB7C97">
        <w:rPr>
          <w:rFonts w:ascii="Times New Roman" w:eastAsia="Calibri" w:hAnsi="Times New Roman" w:cs="Times New Roman"/>
          <w:b/>
          <w:bCs/>
          <w:i/>
          <w:iCs/>
          <w:spacing w:val="-6"/>
          <w:sz w:val="24"/>
          <w:szCs w:val="24"/>
          <w:vertAlign w:val="superscript"/>
        </w:rPr>
        <w:t>24 </w:t>
      </w:r>
      <w:r w:rsidRPr="00DB7C97">
        <w:rPr>
          <w:rFonts w:ascii="Times New Roman" w:eastAsia="Calibri" w:hAnsi="Times New Roman" w:cs="Times New Roman"/>
          <w:i/>
          <w:iCs/>
          <w:spacing w:val="-6"/>
          <w:sz w:val="24"/>
          <w:szCs w:val="24"/>
        </w:rPr>
        <w:t>And let us consider how we may spur one another on toward love and good deeds, </w:t>
      </w:r>
      <w:r w:rsidRPr="00DB7C97">
        <w:rPr>
          <w:rFonts w:ascii="Times New Roman" w:eastAsia="Calibri" w:hAnsi="Times New Roman" w:cs="Times New Roman"/>
          <w:b/>
          <w:bCs/>
          <w:i/>
          <w:iCs/>
          <w:spacing w:val="-6"/>
          <w:sz w:val="24"/>
          <w:szCs w:val="24"/>
          <w:vertAlign w:val="superscript"/>
        </w:rPr>
        <w:t>25 </w:t>
      </w:r>
      <w:r w:rsidRPr="00DB7C97">
        <w:rPr>
          <w:rFonts w:ascii="Times New Roman" w:eastAsia="Calibri" w:hAnsi="Times New Roman" w:cs="Times New Roman"/>
          <w:i/>
          <w:iCs/>
          <w:spacing w:val="-6"/>
          <w:sz w:val="24"/>
          <w:szCs w:val="24"/>
        </w:rPr>
        <w:t xml:space="preserve">not giving up meeting together, as some are in the habit of doing, but encouraging one another—and </w:t>
      </w:r>
      <w:proofErr w:type="gramStart"/>
      <w:r w:rsidRPr="00DB7C97">
        <w:rPr>
          <w:rFonts w:ascii="Times New Roman" w:eastAsia="Calibri" w:hAnsi="Times New Roman" w:cs="Times New Roman"/>
          <w:i/>
          <w:iCs/>
          <w:spacing w:val="-6"/>
          <w:sz w:val="24"/>
          <w:szCs w:val="24"/>
        </w:rPr>
        <w:t>all the more</w:t>
      </w:r>
      <w:proofErr w:type="gramEnd"/>
      <w:r w:rsidRPr="00DB7C97">
        <w:rPr>
          <w:rFonts w:ascii="Times New Roman" w:eastAsia="Calibri" w:hAnsi="Times New Roman" w:cs="Times New Roman"/>
          <w:i/>
          <w:iCs/>
          <w:spacing w:val="-6"/>
          <w:sz w:val="24"/>
          <w:szCs w:val="24"/>
        </w:rPr>
        <w:t xml:space="preserve"> as you see the Day approaching.</w:t>
      </w:r>
    </w:p>
    <w:p w14:paraId="2CECBBCF" w14:textId="77777777" w:rsidR="00DB7C97" w:rsidRPr="00DB7C97" w:rsidRDefault="00DB7C97" w:rsidP="00B479DB">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p>
    <w:p w14:paraId="7422F5E8" w14:textId="790FB3A8"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bookmarkStart w:id="6" w:name="_Hlk483680047"/>
      <w:r w:rsidRPr="002B180A">
        <w:rPr>
          <w:rFonts w:ascii="Times New Roman" w:eastAsia="Calibri" w:hAnsi="Times New Roman" w:cs="Times New Roman"/>
          <w:spacing w:val="-6"/>
          <w:sz w:val="24"/>
          <w:szCs w:val="24"/>
        </w:rPr>
        <w:tab/>
      </w:r>
      <w:r w:rsidRPr="002B180A">
        <w:rPr>
          <w:rFonts w:ascii="Times New Roman" w:eastAsia="Calibri" w:hAnsi="Times New Roman" w:cs="Times New Roman"/>
          <w:b/>
          <w:spacing w:val="-6"/>
          <w:sz w:val="24"/>
          <w:szCs w:val="24"/>
        </w:rPr>
        <w:t>Approach God with a Humble Contrite Heart</w:t>
      </w:r>
    </w:p>
    <w:bookmarkEnd w:id="6"/>
    <w:p w14:paraId="7C40C5EE"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265D4830" w14:textId="77777777" w:rsidR="00BA1C14"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DB7C97">
        <w:rPr>
          <w:rFonts w:ascii="Times New Roman" w:eastAsia="Calibri" w:hAnsi="Times New Roman" w:cs="Times New Roman"/>
          <w:spacing w:val="-6"/>
          <w:sz w:val="24"/>
          <w:szCs w:val="24"/>
        </w:rPr>
        <w:t xml:space="preserve">My mother always made sure her kids wore their </w:t>
      </w:r>
      <w:r w:rsidR="00124D88">
        <w:rPr>
          <w:rFonts w:ascii="Times New Roman" w:eastAsia="Calibri" w:hAnsi="Times New Roman" w:cs="Times New Roman"/>
          <w:spacing w:val="-6"/>
          <w:sz w:val="24"/>
          <w:szCs w:val="24"/>
        </w:rPr>
        <w:t>“</w:t>
      </w:r>
      <w:r w:rsidR="00DB7C97">
        <w:rPr>
          <w:rFonts w:ascii="Times New Roman" w:eastAsia="Calibri" w:hAnsi="Times New Roman" w:cs="Times New Roman"/>
          <w:spacing w:val="-6"/>
          <w:sz w:val="24"/>
          <w:szCs w:val="24"/>
        </w:rPr>
        <w:t>Sunday</w:t>
      </w:r>
      <w:r w:rsidR="00124D88">
        <w:rPr>
          <w:rFonts w:ascii="Times New Roman" w:eastAsia="Calibri" w:hAnsi="Times New Roman" w:cs="Times New Roman"/>
          <w:spacing w:val="-6"/>
          <w:sz w:val="24"/>
          <w:szCs w:val="24"/>
        </w:rPr>
        <w:t xml:space="preserve"> Best.”</w:t>
      </w:r>
      <w:r>
        <w:rPr>
          <w:rFonts w:ascii="Times New Roman" w:eastAsia="Calibri" w:hAnsi="Times New Roman" w:cs="Times New Roman"/>
          <w:spacing w:val="-6"/>
          <w:sz w:val="24"/>
          <w:szCs w:val="24"/>
        </w:rPr>
        <w:t xml:space="preserve"> The Israelites’ attire on this day</w:t>
      </w:r>
      <w:r w:rsidR="00124D88">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 xml:space="preserve">was quite the opposite. They </w:t>
      </w:r>
      <w:r w:rsidRPr="0011470D">
        <w:rPr>
          <w:rFonts w:ascii="Times New Roman" w:eastAsia="Calibri" w:hAnsi="Times New Roman" w:cs="Times New Roman"/>
          <w:spacing w:val="-6"/>
          <w:sz w:val="24"/>
          <w:szCs w:val="24"/>
        </w:rPr>
        <w:t xml:space="preserve">assembled </w:t>
      </w:r>
      <w:r>
        <w:rPr>
          <w:rFonts w:ascii="Times New Roman" w:eastAsia="Calibri" w:hAnsi="Times New Roman" w:cs="Times New Roman"/>
          <w:spacing w:val="-6"/>
          <w:sz w:val="24"/>
          <w:szCs w:val="24"/>
        </w:rPr>
        <w:t>wearing rough burlap bag-type garments called</w:t>
      </w:r>
      <w:r w:rsidRPr="0011470D">
        <w:rPr>
          <w:rFonts w:ascii="Times New Roman" w:eastAsia="Calibri" w:hAnsi="Times New Roman" w:cs="Times New Roman"/>
          <w:spacing w:val="-6"/>
          <w:sz w:val="24"/>
          <w:szCs w:val="24"/>
        </w:rPr>
        <w:t xml:space="preserve"> sackcloth</w:t>
      </w:r>
      <w:r>
        <w:rPr>
          <w:rFonts w:ascii="Times New Roman" w:eastAsia="Calibri" w:hAnsi="Times New Roman" w:cs="Times New Roman"/>
          <w:spacing w:val="-6"/>
          <w:sz w:val="24"/>
          <w:szCs w:val="24"/>
        </w:rPr>
        <w:t>. Then, to accessorize their grubby clothes, they scooped up dirt and dust and sprinkled it on their heads. After days of feasting, they were now fasting.</w:t>
      </w:r>
    </w:p>
    <w:p w14:paraId="5BF63704" w14:textId="01A0B695"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11470D">
        <w:rPr>
          <w:rFonts w:ascii="Times New Roman" w:eastAsia="Calibri" w:hAnsi="Times New Roman" w:cs="Times New Roman"/>
          <w:spacing w:val="-6"/>
          <w:sz w:val="24"/>
          <w:szCs w:val="24"/>
        </w:rPr>
        <w:t xml:space="preserve">All of this </w:t>
      </w:r>
      <w:r w:rsidRPr="002B180A">
        <w:rPr>
          <w:rFonts w:ascii="Times New Roman" w:eastAsia="Calibri" w:hAnsi="Times New Roman" w:cs="Times New Roman"/>
          <w:spacing w:val="-6"/>
          <w:sz w:val="24"/>
          <w:szCs w:val="24"/>
        </w:rPr>
        <w:t>display</w:t>
      </w:r>
      <w:r w:rsidR="0011470D">
        <w:rPr>
          <w:rFonts w:ascii="Times New Roman" w:eastAsia="Calibri" w:hAnsi="Times New Roman" w:cs="Times New Roman"/>
          <w:spacing w:val="-6"/>
          <w:sz w:val="24"/>
          <w:szCs w:val="24"/>
        </w:rPr>
        <w:t>ed</w:t>
      </w:r>
      <w:r w:rsidRPr="002B180A">
        <w:rPr>
          <w:rFonts w:ascii="Times New Roman" w:eastAsia="Calibri" w:hAnsi="Times New Roman" w:cs="Times New Roman"/>
          <w:spacing w:val="-6"/>
          <w:sz w:val="24"/>
          <w:szCs w:val="24"/>
        </w:rPr>
        <w:t xml:space="preserve"> their public humbling, brokenness, and repentance. Their appearance was an external manifestation of their inner attitude of contrite humility. I</w:t>
      </w:r>
      <w:r>
        <w:rPr>
          <w:rFonts w:ascii="Times New Roman" w:eastAsia="Calibri" w:hAnsi="Times New Roman" w:cs="Times New Roman"/>
          <w:spacing w:val="-6"/>
          <w:sz w:val="24"/>
          <w:szCs w:val="24"/>
        </w:rPr>
        <w:t>saiah</w:t>
      </w:r>
      <w:r w:rsidRPr="002B180A">
        <w:rPr>
          <w:rFonts w:ascii="Times New Roman" w:eastAsia="Calibri" w:hAnsi="Times New Roman" w:cs="Times New Roman"/>
          <w:spacing w:val="-6"/>
          <w:sz w:val="24"/>
          <w:szCs w:val="24"/>
        </w:rPr>
        <w:t>. 57:15</w:t>
      </w:r>
      <w:r>
        <w:rPr>
          <w:rFonts w:ascii="Times New Roman" w:eastAsia="Calibri" w:hAnsi="Times New Roman" w:cs="Times New Roman"/>
          <w:spacing w:val="-6"/>
          <w:sz w:val="24"/>
          <w:szCs w:val="24"/>
        </w:rPr>
        <w:t xml:space="preserve"> says,</w:t>
      </w:r>
      <w:r w:rsidRPr="002B180A">
        <w:rPr>
          <w:rFonts w:ascii="Times New Roman" w:eastAsia="Calibri" w:hAnsi="Times New Roman" w:cs="Times New Roman"/>
          <w:spacing w:val="-6"/>
          <w:sz w:val="24"/>
          <w:szCs w:val="24"/>
        </w:rPr>
        <w:t xml:space="preserve"> “</w:t>
      </w:r>
      <w:r w:rsidRPr="00BA1C14">
        <w:rPr>
          <w:rFonts w:ascii="Times New Roman" w:eastAsia="Calibri" w:hAnsi="Times New Roman" w:cs="Times New Roman"/>
          <w:i/>
          <w:iCs/>
          <w:spacing w:val="-6"/>
          <w:sz w:val="24"/>
          <w:szCs w:val="24"/>
        </w:rPr>
        <w:t>For thus says the High and Exalted One, whose name is Holy, I dwell on a high and holy place, and also with the contrite and lowly of spirit in order to revive the spirit of the lowly and to revive the heart of the contrite.</w:t>
      </w:r>
      <w:r w:rsidRPr="002B180A">
        <w:rPr>
          <w:rFonts w:ascii="Times New Roman" w:eastAsia="Calibri" w:hAnsi="Times New Roman" w:cs="Times New Roman"/>
          <w:spacing w:val="-6"/>
          <w:sz w:val="24"/>
          <w:szCs w:val="24"/>
        </w:rPr>
        <w:t>”</w:t>
      </w:r>
    </w:p>
    <w:p w14:paraId="61F46F03" w14:textId="59234FA2" w:rsidR="00BA1C14"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Another sign of their seriousness about sin was their separation from their heathen neighbors. They knew the words of Lev</w:t>
      </w:r>
      <w:r>
        <w:rPr>
          <w:rFonts w:ascii="Times New Roman" w:eastAsia="Calibri" w:hAnsi="Times New Roman" w:cs="Times New Roman"/>
          <w:spacing w:val="-6"/>
          <w:sz w:val="24"/>
          <w:szCs w:val="24"/>
        </w:rPr>
        <w:t>iticus</w:t>
      </w:r>
      <w:r w:rsidRPr="002B180A">
        <w:rPr>
          <w:rFonts w:ascii="Times New Roman" w:eastAsia="Calibri" w:hAnsi="Times New Roman" w:cs="Times New Roman"/>
          <w:spacing w:val="-6"/>
          <w:sz w:val="24"/>
          <w:szCs w:val="24"/>
        </w:rPr>
        <w:t xml:space="preserve"> 20:24, 26: "</w:t>
      </w:r>
      <w:r w:rsidRPr="00BA1C14">
        <w:rPr>
          <w:rFonts w:ascii="Times New Roman" w:eastAsia="Calibri" w:hAnsi="Times New Roman" w:cs="Times New Roman"/>
          <w:i/>
          <w:iCs/>
          <w:spacing w:val="-6"/>
          <w:sz w:val="24"/>
          <w:szCs w:val="24"/>
        </w:rPr>
        <w:t xml:space="preserve">I am the Lord your God, who has separated you from other people. And you shall be holy unto Me; for I the Lord am </w:t>
      </w:r>
      <w:proofErr w:type="gramStart"/>
      <w:r w:rsidRPr="00BA1C14">
        <w:rPr>
          <w:rFonts w:ascii="Times New Roman" w:eastAsia="Calibri" w:hAnsi="Times New Roman" w:cs="Times New Roman"/>
          <w:i/>
          <w:iCs/>
          <w:spacing w:val="-6"/>
          <w:sz w:val="24"/>
          <w:szCs w:val="24"/>
        </w:rPr>
        <w:t>holy, and</w:t>
      </w:r>
      <w:proofErr w:type="gramEnd"/>
      <w:r w:rsidRPr="00BA1C14">
        <w:rPr>
          <w:rFonts w:ascii="Times New Roman" w:eastAsia="Calibri" w:hAnsi="Times New Roman" w:cs="Times New Roman"/>
          <w:i/>
          <w:iCs/>
          <w:spacing w:val="-6"/>
          <w:sz w:val="24"/>
          <w:szCs w:val="24"/>
        </w:rPr>
        <w:t xml:space="preserve"> have severed you from other people that you should be mine.</w:t>
      </w:r>
      <w:r w:rsidRPr="002B180A">
        <w:rPr>
          <w:rFonts w:ascii="Times New Roman" w:eastAsia="Calibri" w:hAnsi="Times New Roman" w:cs="Times New Roman"/>
          <w:spacing w:val="-6"/>
          <w:sz w:val="24"/>
          <w:szCs w:val="24"/>
        </w:rPr>
        <w:t xml:space="preserve">” Historically, the Israelites had </w:t>
      </w:r>
      <w:r>
        <w:rPr>
          <w:rFonts w:ascii="Times New Roman" w:eastAsia="Calibri" w:hAnsi="Times New Roman" w:cs="Times New Roman"/>
          <w:spacing w:val="-6"/>
          <w:sz w:val="24"/>
          <w:szCs w:val="24"/>
        </w:rPr>
        <w:t xml:space="preserve">often </w:t>
      </w:r>
      <w:r w:rsidRPr="002B180A">
        <w:rPr>
          <w:rFonts w:ascii="Times New Roman" w:eastAsia="Calibri" w:hAnsi="Times New Roman" w:cs="Times New Roman"/>
          <w:spacing w:val="-6"/>
          <w:sz w:val="24"/>
          <w:szCs w:val="24"/>
        </w:rPr>
        <w:t xml:space="preserve">disobeyed God's call to separate themselves from the people of the land with their false gods, idolatry, and pagan practices. They had bonded themselves to these evil neighbors through business affairs and intermarriage. </w:t>
      </w:r>
      <w:r>
        <w:rPr>
          <w:rFonts w:ascii="Times New Roman" w:eastAsia="Calibri" w:hAnsi="Times New Roman" w:cs="Times New Roman"/>
          <w:spacing w:val="-6"/>
          <w:sz w:val="24"/>
          <w:szCs w:val="24"/>
        </w:rPr>
        <w:t>And they were back at it again.</w:t>
      </w:r>
    </w:p>
    <w:p w14:paraId="3F23D8C5" w14:textId="3040808A" w:rsidR="00D30BFC"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Believers of every generation struggle with the same temptation.</w:t>
      </w:r>
      <w:r w:rsidR="00B479DB" w:rsidRPr="002B180A">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 xml:space="preserve">2 Corinthians 6 </w:t>
      </w:r>
      <w:proofErr w:type="gramStart"/>
      <w:r>
        <w:rPr>
          <w:rFonts w:ascii="Times New Roman" w:eastAsia="Calibri" w:hAnsi="Times New Roman" w:cs="Times New Roman"/>
          <w:spacing w:val="-6"/>
          <w:sz w:val="24"/>
          <w:szCs w:val="24"/>
        </w:rPr>
        <w:t>says</w:t>
      </w:r>
      <w:proofErr w:type="gramEnd"/>
      <w:r>
        <w:rPr>
          <w:rFonts w:ascii="Times New Roman" w:eastAsia="Calibri" w:hAnsi="Times New Roman" w:cs="Times New Roman"/>
          <w:spacing w:val="-6"/>
          <w:sz w:val="24"/>
          <w:szCs w:val="24"/>
        </w:rPr>
        <w:t>,</w:t>
      </w:r>
      <w:r w:rsidR="00B479DB" w:rsidRPr="002B180A">
        <w:rPr>
          <w:rFonts w:ascii="Times New Roman" w:eastAsia="Calibri" w:hAnsi="Times New Roman" w:cs="Times New Roman"/>
          <w:spacing w:val="-6"/>
          <w:sz w:val="24"/>
          <w:szCs w:val="24"/>
        </w:rPr>
        <w:t xml:space="preserve"> </w:t>
      </w:r>
    </w:p>
    <w:p w14:paraId="471579BD" w14:textId="77777777" w:rsidR="00D30BFC" w:rsidRDefault="00D30BFC"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6D0E876" w14:textId="53A38456" w:rsidR="00D30BFC" w:rsidRPr="00D30BFC" w:rsidRDefault="00000000" w:rsidP="00D30BFC">
      <w:pPr>
        <w:widowControl w:val="0"/>
        <w:tabs>
          <w:tab w:val="left" w:pos="360"/>
        </w:tabs>
        <w:autoSpaceDE w:val="0"/>
        <w:autoSpaceDN w:val="0"/>
        <w:spacing w:after="0" w:line="240" w:lineRule="auto"/>
        <w:ind w:left="360"/>
        <w:rPr>
          <w:rFonts w:ascii="Times New Roman" w:eastAsia="Calibri" w:hAnsi="Times New Roman" w:cs="Times New Roman"/>
          <w:i/>
          <w:iCs/>
          <w:spacing w:val="-6"/>
          <w:sz w:val="24"/>
          <w:szCs w:val="24"/>
        </w:rPr>
      </w:pPr>
      <w:r w:rsidRPr="00D30BFC">
        <w:rPr>
          <w:rFonts w:ascii="Times New Roman" w:eastAsia="Calibri" w:hAnsi="Times New Roman" w:cs="Times New Roman"/>
          <w:b/>
          <w:bCs/>
          <w:i/>
          <w:iCs/>
          <w:spacing w:val="-6"/>
          <w:sz w:val="24"/>
          <w:szCs w:val="24"/>
          <w:vertAlign w:val="superscript"/>
        </w:rPr>
        <w:t>14 </w:t>
      </w:r>
      <w:r w:rsidRPr="00D30BFC">
        <w:rPr>
          <w:rFonts w:ascii="Times New Roman" w:eastAsia="Calibri" w:hAnsi="Times New Roman" w:cs="Times New Roman"/>
          <w:i/>
          <w:iCs/>
          <w:spacing w:val="-6"/>
          <w:sz w:val="24"/>
          <w:szCs w:val="24"/>
        </w:rPr>
        <w:t>Do not be yoked together with unbelievers. For what do righteousness and wickedness have in common? Or what fellowship can light have with darkness? </w:t>
      </w:r>
      <w:r w:rsidRPr="00D30BFC">
        <w:rPr>
          <w:rFonts w:ascii="Times New Roman" w:eastAsia="Calibri" w:hAnsi="Times New Roman" w:cs="Times New Roman"/>
          <w:b/>
          <w:bCs/>
          <w:i/>
          <w:iCs/>
          <w:spacing w:val="-6"/>
          <w:sz w:val="24"/>
          <w:szCs w:val="24"/>
          <w:vertAlign w:val="superscript"/>
        </w:rPr>
        <w:t>15 </w:t>
      </w:r>
      <w:r w:rsidRPr="00D30BFC">
        <w:rPr>
          <w:rFonts w:ascii="Times New Roman" w:eastAsia="Calibri" w:hAnsi="Times New Roman" w:cs="Times New Roman"/>
          <w:i/>
          <w:iCs/>
          <w:spacing w:val="-6"/>
          <w:sz w:val="24"/>
          <w:szCs w:val="24"/>
        </w:rPr>
        <w:t>What harmony is there between Christ and Belial? Or what does a believer have in common with an unbeliever? </w:t>
      </w:r>
      <w:r w:rsidRPr="00D30BFC">
        <w:rPr>
          <w:rFonts w:ascii="Times New Roman" w:eastAsia="Calibri" w:hAnsi="Times New Roman" w:cs="Times New Roman"/>
          <w:b/>
          <w:bCs/>
          <w:i/>
          <w:iCs/>
          <w:spacing w:val="-6"/>
          <w:sz w:val="24"/>
          <w:szCs w:val="24"/>
          <w:vertAlign w:val="superscript"/>
        </w:rPr>
        <w:t>16 </w:t>
      </w:r>
      <w:r w:rsidRPr="00D30BFC">
        <w:rPr>
          <w:rFonts w:ascii="Times New Roman" w:eastAsia="Calibri" w:hAnsi="Times New Roman" w:cs="Times New Roman"/>
          <w:i/>
          <w:iCs/>
          <w:spacing w:val="-6"/>
          <w:sz w:val="24"/>
          <w:szCs w:val="24"/>
        </w:rPr>
        <w:t xml:space="preserve">What agreement is there between the temple of God and idols? For we are the temple of the living God. As God has said: “I will live with them and walk among them, and I will be their God, and they will be my people.” </w:t>
      </w:r>
      <w:r w:rsidRPr="00D30BFC">
        <w:rPr>
          <w:rFonts w:ascii="Times New Roman" w:eastAsia="Calibri" w:hAnsi="Times New Roman" w:cs="Times New Roman"/>
          <w:b/>
          <w:bCs/>
          <w:i/>
          <w:iCs/>
          <w:spacing w:val="-6"/>
          <w:sz w:val="24"/>
          <w:szCs w:val="24"/>
          <w:vertAlign w:val="superscript"/>
        </w:rPr>
        <w:t>17 </w:t>
      </w:r>
      <w:r w:rsidRPr="00D30BFC">
        <w:rPr>
          <w:rFonts w:ascii="Times New Roman" w:eastAsia="Calibri" w:hAnsi="Times New Roman" w:cs="Times New Roman"/>
          <w:i/>
          <w:iCs/>
          <w:spacing w:val="-6"/>
          <w:sz w:val="24"/>
          <w:szCs w:val="24"/>
        </w:rPr>
        <w:t>Therefore, “Come out from them and be separate, says the Lord. Touch no unclean thing, and I will receive you.”</w:t>
      </w:r>
    </w:p>
    <w:p w14:paraId="05BA0997" w14:textId="77777777" w:rsidR="00D30BFC" w:rsidRDefault="00D30BFC"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40E4F87" w14:textId="77777777" w:rsidR="006A76F0" w:rsidRDefault="00000000" w:rsidP="006A76F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r>
      <w:r>
        <w:rPr>
          <w:rFonts w:ascii="Times New Roman" w:eastAsia="Calibri" w:hAnsi="Times New Roman" w:cs="Times New Roman"/>
          <w:spacing w:val="-6"/>
          <w:sz w:val="24"/>
          <w:szCs w:val="24"/>
        </w:rPr>
        <w:t xml:space="preserve">Their humbling then took the form of </w:t>
      </w:r>
      <w:r w:rsidRPr="002B180A">
        <w:rPr>
          <w:rFonts w:ascii="Times New Roman" w:eastAsia="Calibri" w:hAnsi="Times New Roman" w:cs="Times New Roman"/>
          <w:spacing w:val="-6"/>
          <w:sz w:val="24"/>
          <w:szCs w:val="24"/>
        </w:rPr>
        <w:t xml:space="preserve">the public confession of their sin. This would only be the first wave of confession. It would soon reach full tide. </w:t>
      </w:r>
      <w:r w:rsidRPr="006A76F0">
        <w:rPr>
          <w:rFonts w:ascii="Times New Roman" w:eastAsia="Calibri" w:hAnsi="Times New Roman" w:cs="Times New Roman"/>
          <w:spacing w:val="-6"/>
          <w:sz w:val="24"/>
          <w:szCs w:val="24"/>
        </w:rPr>
        <w:t xml:space="preserve">In reflection on the nature of sin and repentance, one cannot overlook the significance of confession. Confession serves as a form of acknowledgment of one's wrongdoing and a crucial step toward seeking forgiveness and healing. </w:t>
      </w:r>
    </w:p>
    <w:p w14:paraId="7F8B5167" w14:textId="58B0F32D" w:rsidR="006A76F0" w:rsidRPr="006A76F0" w:rsidRDefault="00000000" w:rsidP="006A76F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As a college student, I heard about a wonderful revival occurring in Canada, and wanting to learn more, I drove there to observe one of the meetings. My big takeaway was the </w:t>
      </w:r>
      <w:r w:rsidRPr="006A76F0">
        <w:rPr>
          <w:rFonts w:ascii="Times New Roman" w:eastAsia="Calibri" w:hAnsi="Times New Roman" w:cs="Times New Roman"/>
          <w:spacing w:val="-6"/>
          <w:sz w:val="24"/>
          <w:szCs w:val="24"/>
        </w:rPr>
        <w:t>central role</w:t>
      </w:r>
      <w:r>
        <w:rPr>
          <w:rFonts w:ascii="Times New Roman" w:eastAsia="Calibri" w:hAnsi="Times New Roman" w:cs="Times New Roman"/>
          <w:spacing w:val="-6"/>
          <w:sz w:val="24"/>
          <w:szCs w:val="24"/>
        </w:rPr>
        <w:t xml:space="preserve"> of</w:t>
      </w:r>
      <w:r w:rsidRPr="006A76F0">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 xml:space="preserve">public </w:t>
      </w:r>
      <w:r w:rsidRPr="006A76F0">
        <w:rPr>
          <w:rFonts w:ascii="Times New Roman" w:eastAsia="Calibri" w:hAnsi="Times New Roman" w:cs="Times New Roman"/>
          <w:spacing w:val="-6"/>
          <w:sz w:val="24"/>
          <w:szCs w:val="24"/>
        </w:rPr>
        <w:t>repentance</w:t>
      </w:r>
      <w:r>
        <w:rPr>
          <w:rFonts w:ascii="Times New Roman" w:eastAsia="Calibri" w:hAnsi="Times New Roman" w:cs="Times New Roman"/>
          <w:spacing w:val="-6"/>
          <w:sz w:val="24"/>
          <w:szCs w:val="24"/>
        </w:rPr>
        <w:t xml:space="preserve">. </w:t>
      </w:r>
      <w:r w:rsidRPr="006A76F0">
        <w:rPr>
          <w:rFonts w:ascii="Times New Roman" w:eastAsia="Calibri" w:hAnsi="Times New Roman" w:cs="Times New Roman"/>
          <w:spacing w:val="-6"/>
          <w:sz w:val="24"/>
          <w:szCs w:val="24"/>
        </w:rPr>
        <w:t>It was a bold and courageous act, as individuals stood before their community to openly acknowledge their mistakes and shortcomings. This act of vulnerability demonstrated a willingness to take responsibility for their actions and served as a powerful testimony to the transformative power of contrition.</w:t>
      </w:r>
      <w:r>
        <w:rPr>
          <w:rFonts w:ascii="Times New Roman" w:eastAsia="Calibri" w:hAnsi="Times New Roman" w:cs="Times New Roman"/>
          <w:spacing w:val="-6"/>
          <w:sz w:val="24"/>
          <w:szCs w:val="24"/>
        </w:rPr>
        <w:t xml:space="preserve"> </w:t>
      </w:r>
      <w:r w:rsidRPr="006A76F0">
        <w:rPr>
          <w:rFonts w:ascii="Times New Roman" w:eastAsia="Calibri" w:hAnsi="Times New Roman" w:cs="Times New Roman"/>
          <w:spacing w:val="-6"/>
          <w:sz w:val="24"/>
          <w:szCs w:val="24"/>
        </w:rPr>
        <w:t>It created a sense of authenticity and transparency within the community, breaking down barriers and allowing for genuine connection and support. It also catalyzed personal transformation, as individuals confronted their past mistakes and sought to make amends.</w:t>
      </w:r>
      <w:r>
        <w:rPr>
          <w:rFonts w:ascii="Times New Roman" w:eastAsia="Calibri" w:hAnsi="Times New Roman" w:cs="Times New Roman"/>
          <w:spacing w:val="-6"/>
          <w:sz w:val="24"/>
          <w:szCs w:val="24"/>
        </w:rPr>
        <w:t xml:space="preserve"> People rejected their sins and stretched their hands toward their merciful Savior.</w:t>
      </w:r>
    </w:p>
    <w:p w14:paraId="5DA98C29" w14:textId="77777777" w:rsidR="006A76F0" w:rsidRPr="006A76F0" w:rsidRDefault="006A76F0" w:rsidP="006A76F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8F491E2" w14:textId="7BCC7A2C"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bookmarkStart w:id="7" w:name="_Hlk483680072"/>
      <w:r w:rsidRPr="002B180A">
        <w:rPr>
          <w:rFonts w:ascii="Times New Roman" w:eastAsia="Calibri" w:hAnsi="Times New Roman" w:cs="Times New Roman"/>
          <w:spacing w:val="-6"/>
          <w:sz w:val="24"/>
          <w:szCs w:val="24"/>
        </w:rPr>
        <w:tab/>
      </w:r>
      <w:r w:rsidRPr="002B180A">
        <w:rPr>
          <w:rFonts w:ascii="Times New Roman" w:eastAsia="Calibri" w:hAnsi="Times New Roman" w:cs="Times New Roman"/>
          <w:b/>
          <w:spacing w:val="-6"/>
          <w:sz w:val="24"/>
          <w:szCs w:val="24"/>
        </w:rPr>
        <w:t>Saturate Yourself with God’s Word</w:t>
      </w:r>
      <w:bookmarkEnd w:id="7"/>
    </w:p>
    <w:p w14:paraId="098D8C6E"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16511F12" w14:textId="4AC4351D"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r>
      <w:r w:rsidR="00DB6D6A">
        <w:rPr>
          <w:rFonts w:ascii="Times New Roman" w:eastAsia="Calibri" w:hAnsi="Times New Roman" w:cs="Times New Roman"/>
          <w:spacing w:val="-6"/>
          <w:sz w:val="24"/>
          <w:szCs w:val="24"/>
        </w:rPr>
        <w:t>According to verse three, t</w:t>
      </w:r>
      <w:r w:rsidRPr="002B180A">
        <w:rPr>
          <w:rFonts w:ascii="Times New Roman" w:eastAsia="Calibri" w:hAnsi="Times New Roman" w:cs="Times New Roman"/>
          <w:spacing w:val="-6"/>
          <w:sz w:val="24"/>
          <w:szCs w:val="24"/>
        </w:rPr>
        <w:t>he</w:t>
      </w:r>
      <w:r w:rsidR="00DB6D6A">
        <w:rPr>
          <w:rFonts w:ascii="Times New Roman" w:eastAsia="Calibri" w:hAnsi="Times New Roman" w:cs="Times New Roman"/>
          <w:spacing w:val="-6"/>
          <w:sz w:val="24"/>
          <w:szCs w:val="24"/>
        </w:rPr>
        <w:t xml:space="preserve"> Jews</w:t>
      </w:r>
      <w:r w:rsidRPr="002B180A">
        <w:rPr>
          <w:rFonts w:ascii="Times New Roman" w:eastAsia="Calibri" w:hAnsi="Times New Roman" w:cs="Times New Roman"/>
          <w:spacing w:val="-6"/>
          <w:sz w:val="24"/>
          <w:szCs w:val="24"/>
        </w:rPr>
        <w:t xml:space="preserve"> spent the first quarter of their day listening to God's Word. Revival had begun when they rallied around God's </w:t>
      </w:r>
      <w:r w:rsidR="00DB6D6A" w:rsidRPr="002B180A">
        <w:rPr>
          <w:rFonts w:ascii="Times New Roman" w:eastAsia="Calibri" w:hAnsi="Times New Roman" w:cs="Times New Roman"/>
          <w:spacing w:val="-6"/>
          <w:sz w:val="24"/>
          <w:szCs w:val="24"/>
        </w:rPr>
        <w:t>Word,</w:t>
      </w:r>
      <w:r w:rsidRPr="002B180A">
        <w:rPr>
          <w:rFonts w:ascii="Times New Roman" w:eastAsia="Calibri" w:hAnsi="Times New Roman" w:cs="Times New Roman"/>
          <w:spacing w:val="-6"/>
          <w:sz w:val="24"/>
          <w:szCs w:val="24"/>
        </w:rPr>
        <w:t xml:space="preserve"> and it continued because they were still rallying around God's Word. </w:t>
      </w:r>
      <w:r w:rsidR="00DB6D6A">
        <w:rPr>
          <w:rFonts w:ascii="Times New Roman" w:eastAsia="Calibri" w:hAnsi="Times New Roman" w:cs="Times New Roman"/>
          <w:spacing w:val="-6"/>
          <w:sz w:val="24"/>
          <w:szCs w:val="24"/>
        </w:rPr>
        <w:t>A</w:t>
      </w:r>
      <w:r w:rsidRPr="002B180A">
        <w:rPr>
          <w:rFonts w:ascii="Times New Roman" w:eastAsia="Calibri" w:hAnsi="Times New Roman" w:cs="Times New Roman"/>
          <w:spacing w:val="-6"/>
          <w:sz w:val="24"/>
          <w:szCs w:val="24"/>
        </w:rPr>
        <w:t xml:space="preserve">fter being saturated with the Word, they spent the next quarter of a day in prayerful confession of sin and worshipping their </w:t>
      </w:r>
      <w:r w:rsidR="00DB6D6A">
        <w:rPr>
          <w:rFonts w:ascii="Times New Roman" w:eastAsia="Calibri" w:hAnsi="Times New Roman" w:cs="Times New Roman"/>
          <w:spacing w:val="-6"/>
          <w:sz w:val="24"/>
          <w:szCs w:val="24"/>
        </w:rPr>
        <w:t>Lord God</w:t>
      </w:r>
      <w:r w:rsidRPr="002B180A">
        <w:rPr>
          <w:rFonts w:ascii="Times New Roman" w:eastAsia="Calibri" w:hAnsi="Times New Roman" w:cs="Times New Roman"/>
          <w:spacing w:val="-6"/>
          <w:sz w:val="24"/>
          <w:szCs w:val="24"/>
        </w:rPr>
        <w:t>.</w:t>
      </w:r>
      <w:r w:rsidR="0011470D">
        <w:rPr>
          <w:rFonts w:ascii="Times New Roman" w:eastAsia="Calibri" w:hAnsi="Times New Roman" w:cs="Times New Roman"/>
          <w:spacing w:val="-6"/>
          <w:sz w:val="24"/>
          <w:szCs w:val="24"/>
        </w:rPr>
        <w:t xml:space="preserve"> The Spirit of God had used the Word of God to convict the people of God.</w:t>
      </w:r>
    </w:p>
    <w:p w14:paraId="4121B77A" w14:textId="170C2606" w:rsidR="00B479DB"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 xml:space="preserve">We need to correctly hear God's Word before we can correctly speak our words to Him. </w:t>
      </w:r>
      <w:r w:rsidR="0011470D">
        <w:rPr>
          <w:rFonts w:ascii="Times New Roman" w:eastAsia="Calibri" w:hAnsi="Times New Roman" w:cs="Times New Roman"/>
          <w:spacing w:val="-6"/>
          <w:sz w:val="24"/>
          <w:szCs w:val="24"/>
        </w:rPr>
        <w:t xml:space="preserve">Harry </w:t>
      </w:r>
      <w:r w:rsidRPr="002B180A">
        <w:rPr>
          <w:rFonts w:ascii="Times New Roman" w:eastAsia="Calibri" w:hAnsi="Times New Roman" w:cs="Times New Roman"/>
          <w:spacing w:val="-6"/>
          <w:sz w:val="24"/>
          <w:szCs w:val="24"/>
        </w:rPr>
        <w:t>Ironside</w:t>
      </w:r>
      <w:r w:rsidR="0011470D">
        <w:rPr>
          <w:rFonts w:ascii="Times New Roman" w:eastAsia="Calibri" w:hAnsi="Times New Roman" w:cs="Times New Roman"/>
          <w:spacing w:val="-6"/>
          <w:sz w:val="24"/>
          <w:szCs w:val="24"/>
        </w:rPr>
        <w:t xml:space="preserve"> said, </w:t>
      </w:r>
      <w:r w:rsidRPr="002B180A">
        <w:rPr>
          <w:rFonts w:ascii="Times New Roman" w:eastAsia="Calibri" w:hAnsi="Times New Roman" w:cs="Times New Roman"/>
          <w:spacing w:val="-6"/>
          <w:sz w:val="24"/>
          <w:szCs w:val="24"/>
        </w:rPr>
        <w:t>"The Word and prayer should ever go together -- but it should be the Word first; then prayer follows intelligently…One who gives himself pre-eminently to the Word, neglecting prayer, will become heady and doctrinal—likely to quarrel about "points," and be occupied with theoretical Christianity to the hurt of his soul and the irritation of his brethren. On the other hand, one who gives himself much to prayer while neglecting the Word is likely to become exceedingly introspective, mystical, and sometimes fanatical."</w:t>
      </w:r>
    </w:p>
    <w:p w14:paraId="300C8D83" w14:textId="77777777" w:rsidR="00DB6D6A" w:rsidRPr="002B180A" w:rsidRDefault="00000000" w:rsidP="00DB6D6A">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B180A">
        <w:rPr>
          <w:rFonts w:ascii="Times New Roman" w:eastAsia="Calibri" w:hAnsi="Times New Roman" w:cs="Times New Roman"/>
          <w:spacing w:val="-6"/>
          <w:sz w:val="24"/>
          <w:szCs w:val="24"/>
        </w:rPr>
        <w:tab/>
        <w:t xml:space="preserve">To become a mature Christian, there must be a balance between the Word and prayer. They had given themselves to the Word, and now they give themselves to prayer. </w:t>
      </w:r>
    </w:p>
    <w:p w14:paraId="4588972A"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41C09EA" w14:textId="7118E9C7" w:rsidR="00B479DB" w:rsidRPr="002B180A" w:rsidRDefault="007A2C7A"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bookmarkStart w:id="8" w:name="_Hlk483680112"/>
      <w:r w:rsidRPr="002B180A">
        <w:rPr>
          <w:rFonts w:ascii="Times New Roman" w:eastAsia="Calibri" w:hAnsi="Times New Roman" w:cs="Times New Roman"/>
          <w:b/>
          <w:spacing w:val="-6"/>
          <w:sz w:val="24"/>
          <w:szCs w:val="24"/>
        </w:rPr>
        <w:t>RESPOND TO GOD WITH PASSIONATE PRAYER (9:4-37)</w:t>
      </w:r>
      <w:bookmarkEnd w:id="8"/>
    </w:p>
    <w:p w14:paraId="62B51FCF"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51ACA4E4" w14:textId="75C9F80A"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The Levites shouted praises to God and then asked the people to join them. What follows is the longest and one of the most beautiful prayers in the Bible. Those who thirst for a spiritual awakening must first thrust themselves into prayer.</w:t>
      </w:r>
    </w:p>
    <w:p w14:paraId="673EAEEB"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p>
    <w:p w14:paraId="6AC96362" w14:textId="77777777"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2B180A">
        <w:rPr>
          <w:rFonts w:ascii="Times New Roman" w:eastAsia="Calibri" w:hAnsi="Times New Roman" w:cs="Times New Roman"/>
          <w:b/>
          <w:bCs/>
          <w:i/>
          <w:spacing w:val="-6"/>
          <w:sz w:val="24"/>
          <w:szCs w:val="24"/>
          <w:vertAlign w:val="superscript"/>
        </w:rPr>
        <w:t>4 </w:t>
      </w:r>
      <w:r w:rsidRPr="002B180A">
        <w:rPr>
          <w:rFonts w:ascii="Times New Roman" w:eastAsia="Calibri" w:hAnsi="Times New Roman" w:cs="Times New Roman"/>
          <w:i/>
          <w:spacing w:val="-6"/>
          <w:sz w:val="24"/>
          <w:szCs w:val="24"/>
        </w:rPr>
        <w:t xml:space="preserve">Standing on the stairs of the Levites, </w:t>
      </w:r>
      <w:r w:rsidRPr="002B180A">
        <w:rPr>
          <w:rFonts w:ascii="Times New Roman" w:eastAsia="Calibri" w:hAnsi="Times New Roman" w:cs="Times New Roman"/>
          <w:spacing w:val="-6"/>
          <w:sz w:val="24"/>
          <w:szCs w:val="24"/>
        </w:rPr>
        <w:t>eight Levites</w:t>
      </w:r>
      <w:r w:rsidRPr="002B180A">
        <w:rPr>
          <w:rFonts w:ascii="Times New Roman" w:eastAsia="Calibri" w:hAnsi="Times New Roman" w:cs="Times New Roman"/>
          <w:i/>
          <w:spacing w:val="-6"/>
          <w:sz w:val="24"/>
          <w:szCs w:val="24"/>
        </w:rPr>
        <w:t xml:space="preserve"> cried out with loud voices to the Lord their God. </w:t>
      </w:r>
      <w:r w:rsidRPr="002B180A">
        <w:rPr>
          <w:rFonts w:ascii="Times New Roman" w:eastAsia="Calibri" w:hAnsi="Times New Roman" w:cs="Times New Roman"/>
          <w:b/>
          <w:bCs/>
          <w:i/>
          <w:spacing w:val="-6"/>
          <w:sz w:val="24"/>
          <w:szCs w:val="24"/>
          <w:vertAlign w:val="superscript"/>
        </w:rPr>
        <w:t>5 </w:t>
      </w:r>
      <w:r w:rsidRPr="002B180A">
        <w:rPr>
          <w:rFonts w:ascii="Times New Roman" w:eastAsia="Calibri" w:hAnsi="Times New Roman" w:cs="Times New Roman"/>
          <w:spacing w:val="-6"/>
          <w:sz w:val="24"/>
          <w:szCs w:val="24"/>
        </w:rPr>
        <w:t>And eight more Levites</w:t>
      </w:r>
      <w:r w:rsidRPr="002B180A">
        <w:rPr>
          <w:rFonts w:ascii="Times New Roman" w:eastAsia="Calibri" w:hAnsi="Times New Roman" w:cs="Times New Roman"/>
          <w:i/>
          <w:spacing w:val="-6"/>
          <w:sz w:val="24"/>
          <w:szCs w:val="24"/>
        </w:rPr>
        <w:t xml:space="preserve"> said: “Stand up and praise the Lord your God, who is from everlasting to everlasting.”</w:t>
      </w:r>
    </w:p>
    <w:p w14:paraId="4AF683AA"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p>
    <w:p w14:paraId="6E25DB4F" w14:textId="77777777"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 xml:space="preserve">Leonard Ravenhill: "The church has many organizers, but few agonizers; many who pay, but few who pray; many </w:t>
      </w:r>
      <w:proofErr w:type="spellStart"/>
      <w:r w:rsidRPr="002B180A">
        <w:rPr>
          <w:rFonts w:ascii="Times New Roman" w:eastAsia="Calibri" w:hAnsi="Times New Roman" w:cs="Times New Roman"/>
          <w:spacing w:val="-6"/>
          <w:sz w:val="24"/>
          <w:szCs w:val="24"/>
        </w:rPr>
        <w:t>resters</w:t>
      </w:r>
      <w:proofErr w:type="spellEnd"/>
      <w:r w:rsidRPr="002B180A">
        <w:rPr>
          <w:rFonts w:ascii="Times New Roman" w:eastAsia="Calibri" w:hAnsi="Times New Roman" w:cs="Times New Roman"/>
          <w:spacing w:val="-6"/>
          <w:sz w:val="24"/>
          <w:szCs w:val="24"/>
        </w:rPr>
        <w:t>, but few wrestlers; many who are enterprising, but few who are interceding. People who are not praying are playing. Two prerequisites of dynamic Christian living are vision and passion, both of which are generated by prayer. The ministry of preaching is open to a few. The ministry of prayer is open to every child of God."</w:t>
      </w:r>
    </w:p>
    <w:p w14:paraId="3D5B5BA3" w14:textId="603D93CA"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During the 1700s, a mighty movement of God spread across England and America. In America, it is called the "Great Awakening." The British counterpart is referred to as the "Evangelical Revival." Both had their birth in prayer movements.</w:t>
      </w:r>
    </w:p>
    <w:p w14:paraId="07A35AAE" w14:textId="273C4DBD" w:rsidR="00DB6D6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 xml:space="preserve">The English prayer campaign is </w:t>
      </w:r>
      <w:r>
        <w:rPr>
          <w:rFonts w:ascii="Times New Roman" w:eastAsia="Calibri" w:hAnsi="Times New Roman" w:cs="Times New Roman"/>
          <w:spacing w:val="-6"/>
          <w:sz w:val="24"/>
          <w:szCs w:val="24"/>
        </w:rPr>
        <w:t>often</w:t>
      </w:r>
      <w:r w:rsidRPr="002B180A">
        <w:rPr>
          <w:rFonts w:ascii="Times New Roman" w:eastAsia="Calibri" w:hAnsi="Times New Roman" w:cs="Times New Roman"/>
          <w:spacing w:val="-6"/>
          <w:sz w:val="24"/>
          <w:szCs w:val="24"/>
        </w:rPr>
        <w:t xml:space="preserve"> associated with Count Ludwig von </w:t>
      </w:r>
      <w:proofErr w:type="spellStart"/>
      <w:r w:rsidRPr="002B180A">
        <w:rPr>
          <w:rFonts w:ascii="Times New Roman" w:eastAsia="Calibri" w:hAnsi="Times New Roman" w:cs="Times New Roman"/>
          <w:spacing w:val="-6"/>
          <w:sz w:val="24"/>
          <w:szCs w:val="24"/>
        </w:rPr>
        <w:t>Zizendorf</w:t>
      </w:r>
      <w:proofErr w:type="spellEnd"/>
      <w:r w:rsidRPr="002B180A">
        <w:rPr>
          <w:rFonts w:ascii="Times New Roman" w:eastAsia="Calibri" w:hAnsi="Times New Roman" w:cs="Times New Roman"/>
          <w:spacing w:val="-6"/>
          <w:sz w:val="24"/>
          <w:szCs w:val="24"/>
        </w:rPr>
        <w:t xml:space="preserve">. </w:t>
      </w:r>
      <w:r w:rsidR="00EB4A94">
        <w:rPr>
          <w:rFonts w:ascii="Times New Roman" w:eastAsia="Calibri" w:hAnsi="Times New Roman" w:cs="Times New Roman"/>
          <w:spacing w:val="-6"/>
          <w:sz w:val="24"/>
          <w:szCs w:val="24"/>
        </w:rPr>
        <w:t>(</w:t>
      </w:r>
      <w:r>
        <w:rPr>
          <w:rFonts w:ascii="Times New Roman" w:eastAsia="Calibri" w:hAnsi="Times New Roman" w:cs="Times New Roman"/>
          <w:spacing w:val="-6"/>
          <w:sz w:val="24"/>
          <w:szCs w:val="24"/>
        </w:rPr>
        <w:t>That’s quite a handle, isn’t it?</w:t>
      </w:r>
      <w:r w:rsidR="00EB4A94">
        <w:rPr>
          <w:rFonts w:ascii="Times New Roman" w:eastAsia="Calibri" w:hAnsi="Times New Roman" w:cs="Times New Roman"/>
          <w:spacing w:val="-6"/>
          <w:sz w:val="24"/>
          <w:szCs w:val="24"/>
        </w:rPr>
        <w:t>).</w:t>
      </w:r>
      <w:r>
        <w:rPr>
          <w:rFonts w:ascii="Times New Roman" w:eastAsia="Calibri" w:hAnsi="Times New Roman" w:cs="Times New Roman"/>
          <w:spacing w:val="-6"/>
          <w:sz w:val="24"/>
          <w:szCs w:val="24"/>
        </w:rPr>
        <w:t xml:space="preserve"> </w:t>
      </w:r>
      <w:r w:rsidRPr="002B180A">
        <w:rPr>
          <w:rFonts w:ascii="Times New Roman" w:eastAsia="Calibri" w:hAnsi="Times New Roman" w:cs="Times New Roman"/>
          <w:spacing w:val="-6"/>
          <w:sz w:val="24"/>
          <w:szCs w:val="24"/>
        </w:rPr>
        <w:t>This man used his wealth to establish a Christian community called “Herrnhut,” meaning “the Lord’s watch” (based on Is</w:t>
      </w:r>
      <w:r>
        <w:rPr>
          <w:rFonts w:ascii="Times New Roman" w:eastAsia="Calibri" w:hAnsi="Times New Roman" w:cs="Times New Roman"/>
          <w:spacing w:val="-6"/>
          <w:sz w:val="24"/>
          <w:szCs w:val="24"/>
        </w:rPr>
        <w:t>aiah</w:t>
      </w:r>
      <w:r w:rsidRPr="002B180A">
        <w:rPr>
          <w:rFonts w:ascii="Times New Roman" w:eastAsia="Calibri" w:hAnsi="Times New Roman" w:cs="Times New Roman"/>
          <w:spacing w:val="-6"/>
          <w:sz w:val="24"/>
          <w:szCs w:val="24"/>
        </w:rPr>
        <w:t xml:space="preserve"> 62:1, 6-7). After being formed in 1724 with Christians from various denominations, it almost immediately became filled with quarreling and disunity. But then</w:t>
      </w:r>
      <w:r>
        <w:rPr>
          <w:rFonts w:ascii="Times New Roman" w:eastAsia="Calibri" w:hAnsi="Times New Roman" w:cs="Times New Roman"/>
          <w:spacing w:val="-6"/>
          <w:sz w:val="24"/>
          <w:szCs w:val="24"/>
        </w:rPr>
        <w:t>,</w:t>
      </w:r>
      <w:r w:rsidRPr="002B180A">
        <w:rPr>
          <w:rFonts w:ascii="Times New Roman" w:eastAsia="Calibri" w:hAnsi="Times New Roman" w:cs="Times New Roman"/>
          <w:spacing w:val="-6"/>
          <w:sz w:val="24"/>
          <w:szCs w:val="24"/>
        </w:rPr>
        <w:t xml:space="preserve"> a round-the-clock prayer watch began in which these Moravians prayed for the revival of the church</w:t>
      </w:r>
      <w:r>
        <w:rPr>
          <w:rFonts w:ascii="Times New Roman" w:eastAsia="Calibri" w:hAnsi="Times New Roman" w:cs="Times New Roman"/>
          <w:spacing w:val="-6"/>
          <w:sz w:val="24"/>
          <w:szCs w:val="24"/>
        </w:rPr>
        <w:t>. People took turns praying in this fashion</w:t>
      </w:r>
      <w:r w:rsidRPr="002B180A">
        <w:rPr>
          <w:rFonts w:ascii="Times New Roman" w:eastAsia="Calibri" w:hAnsi="Times New Roman" w:cs="Times New Roman"/>
          <w:spacing w:val="-6"/>
          <w:sz w:val="24"/>
          <w:szCs w:val="24"/>
        </w:rPr>
        <w:t xml:space="preserve"> for </w:t>
      </w:r>
      <w:r>
        <w:rPr>
          <w:rFonts w:ascii="Times New Roman" w:eastAsia="Calibri" w:hAnsi="Times New Roman" w:cs="Times New Roman"/>
          <w:spacing w:val="-6"/>
          <w:sz w:val="24"/>
          <w:szCs w:val="24"/>
        </w:rPr>
        <w:t>one hundred</w:t>
      </w:r>
      <w:r w:rsidRPr="002B180A">
        <w:rPr>
          <w:rFonts w:ascii="Times New Roman" w:eastAsia="Calibri" w:hAnsi="Times New Roman" w:cs="Times New Roman"/>
          <w:spacing w:val="-6"/>
          <w:sz w:val="24"/>
          <w:szCs w:val="24"/>
        </w:rPr>
        <w:t xml:space="preserve"> years.</w:t>
      </w:r>
    </w:p>
    <w:p w14:paraId="48F084BF" w14:textId="72F9FCDD" w:rsidR="0075636C"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B479DB" w:rsidRPr="002B180A">
        <w:rPr>
          <w:rFonts w:ascii="Times New Roman" w:eastAsia="Calibri" w:hAnsi="Times New Roman" w:cs="Times New Roman"/>
          <w:spacing w:val="-6"/>
          <w:sz w:val="24"/>
          <w:szCs w:val="24"/>
        </w:rPr>
        <w:t xml:space="preserve">They also had smaller prayer bands in which people were encouraged to confess their sins to one another. In August of 1727, </w:t>
      </w:r>
      <w:r>
        <w:rPr>
          <w:rFonts w:ascii="Times New Roman" w:eastAsia="Calibri" w:hAnsi="Times New Roman" w:cs="Times New Roman"/>
          <w:spacing w:val="-6"/>
          <w:sz w:val="24"/>
          <w:szCs w:val="24"/>
        </w:rPr>
        <w:t xml:space="preserve">a revival burst out. </w:t>
      </w:r>
      <w:r w:rsidR="00B479DB" w:rsidRPr="002B180A">
        <w:rPr>
          <w:rFonts w:ascii="Times New Roman" w:eastAsia="Calibri" w:hAnsi="Times New Roman" w:cs="Times New Roman"/>
          <w:spacing w:val="-6"/>
          <w:sz w:val="24"/>
          <w:szCs w:val="24"/>
        </w:rPr>
        <w:t>The people were so moved that they formed two types of missionary teams: one to go to “unreached peoples</w:t>
      </w:r>
      <w:r>
        <w:rPr>
          <w:rFonts w:ascii="Times New Roman" w:eastAsia="Calibri" w:hAnsi="Times New Roman" w:cs="Times New Roman"/>
          <w:spacing w:val="-6"/>
          <w:sz w:val="24"/>
          <w:szCs w:val="24"/>
        </w:rPr>
        <w:t>,</w:t>
      </w:r>
      <w:r w:rsidR="00B479DB" w:rsidRPr="002B180A">
        <w:rPr>
          <w:rFonts w:ascii="Times New Roman" w:eastAsia="Calibri" w:hAnsi="Times New Roman" w:cs="Times New Roman"/>
          <w:spacing w:val="-6"/>
          <w:sz w:val="24"/>
          <w:szCs w:val="24"/>
        </w:rPr>
        <w:t xml:space="preserve">” and the other to go to established churches to wake them up with the message of regeneration and renewal. </w:t>
      </w:r>
      <w:r w:rsidR="0009707F">
        <w:rPr>
          <w:rFonts w:ascii="Times New Roman" w:eastAsia="Calibri" w:hAnsi="Times New Roman" w:cs="Times New Roman"/>
          <w:spacing w:val="-6"/>
          <w:sz w:val="24"/>
          <w:szCs w:val="24"/>
        </w:rPr>
        <w:t>At the time, this ministry sent out more missionaries than all other organizations and churches combined.</w:t>
      </w:r>
    </w:p>
    <w:p w14:paraId="74D75274" w14:textId="371D09CB"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This saturation of prayer prepared the soil for the Great Awakening harvest that flourished under the ministry of men like </w:t>
      </w:r>
      <w:r w:rsidRPr="002B180A">
        <w:rPr>
          <w:rFonts w:ascii="Times New Roman" w:eastAsia="Calibri" w:hAnsi="Times New Roman" w:cs="Times New Roman"/>
          <w:spacing w:val="-6"/>
          <w:sz w:val="24"/>
          <w:szCs w:val="24"/>
        </w:rPr>
        <w:t>George Whitefield</w:t>
      </w:r>
      <w:r>
        <w:rPr>
          <w:rFonts w:ascii="Times New Roman" w:eastAsia="Calibri" w:hAnsi="Times New Roman" w:cs="Times New Roman"/>
          <w:spacing w:val="-6"/>
          <w:sz w:val="24"/>
          <w:szCs w:val="24"/>
        </w:rPr>
        <w:t xml:space="preserve">, the </w:t>
      </w:r>
      <w:proofErr w:type="spellStart"/>
      <w:r>
        <w:rPr>
          <w:rFonts w:ascii="Times New Roman" w:eastAsia="Calibri" w:hAnsi="Times New Roman" w:cs="Times New Roman"/>
          <w:spacing w:val="-6"/>
          <w:sz w:val="24"/>
          <w:szCs w:val="24"/>
        </w:rPr>
        <w:t>Wesleys</w:t>
      </w:r>
      <w:proofErr w:type="spellEnd"/>
      <w:r>
        <w:rPr>
          <w:rFonts w:ascii="Times New Roman" w:eastAsia="Calibri" w:hAnsi="Times New Roman" w:cs="Times New Roman"/>
          <w:spacing w:val="-6"/>
          <w:sz w:val="24"/>
          <w:szCs w:val="24"/>
        </w:rPr>
        <w:t>, Jonathon Edwards, the Tennent brothers</w:t>
      </w:r>
      <w:r w:rsidR="0009707F">
        <w:rPr>
          <w:rFonts w:ascii="Times New Roman" w:eastAsia="Calibri" w:hAnsi="Times New Roman" w:cs="Times New Roman"/>
          <w:spacing w:val="-6"/>
          <w:sz w:val="24"/>
          <w:szCs w:val="24"/>
        </w:rPr>
        <w:t>,</w:t>
      </w:r>
      <w:r>
        <w:rPr>
          <w:rFonts w:ascii="Times New Roman" w:eastAsia="Calibri" w:hAnsi="Times New Roman" w:cs="Times New Roman"/>
          <w:spacing w:val="-6"/>
          <w:sz w:val="24"/>
          <w:szCs w:val="24"/>
        </w:rPr>
        <w:t xml:space="preserve"> and many others. </w:t>
      </w:r>
    </w:p>
    <w:p w14:paraId="017C088F" w14:textId="36E40565" w:rsidR="0075636C"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r>
      <w:r>
        <w:rPr>
          <w:rFonts w:ascii="Times New Roman" w:eastAsia="Calibri" w:hAnsi="Times New Roman" w:cs="Times New Roman"/>
          <w:spacing w:val="-6"/>
          <w:sz w:val="24"/>
          <w:szCs w:val="24"/>
        </w:rPr>
        <w:t xml:space="preserve">A century later came the </w:t>
      </w:r>
      <w:r w:rsidR="0009707F">
        <w:rPr>
          <w:rFonts w:ascii="Times New Roman" w:eastAsia="Calibri" w:hAnsi="Times New Roman" w:cs="Times New Roman"/>
          <w:spacing w:val="-6"/>
          <w:sz w:val="24"/>
          <w:szCs w:val="24"/>
        </w:rPr>
        <w:t>S</w:t>
      </w:r>
      <w:r>
        <w:rPr>
          <w:rFonts w:ascii="Times New Roman" w:eastAsia="Calibri" w:hAnsi="Times New Roman" w:cs="Times New Roman"/>
          <w:spacing w:val="-6"/>
          <w:sz w:val="24"/>
          <w:szCs w:val="24"/>
        </w:rPr>
        <w:t xml:space="preserve">econd Great Awakening, which, too, was plenished with prayer. </w:t>
      </w:r>
      <w:r w:rsidRPr="002B180A">
        <w:rPr>
          <w:rFonts w:ascii="Times New Roman" w:eastAsia="Calibri" w:hAnsi="Times New Roman" w:cs="Times New Roman"/>
          <w:spacing w:val="-6"/>
          <w:sz w:val="24"/>
          <w:szCs w:val="24"/>
        </w:rPr>
        <w:t xml:space="preserve">Pick up a newspaper from 1858, and you wouldn't read a headline about </w:t>
      </w:r>
      <w:r w:rsidR="0009707F">
        <w:rPr>
          <w:rFonts w:ascii="Times New Roman" w:eastAsia="Calibri" w:hAnsi="Times New Roman" w:cs="Times New Roman"/>
          <w:spacing w:val="-6"/>
          <w:sz w:val="24"/>
          <w:szCs w:val="24"/>
        </w:rPr>
        <w:t xml:space="preserve">politics, </w:t>
      </w:r>
      <w:r w:rsidRPr="002B180A">
        <w:rPr>
          <w:rFonts w:ascii="Times New Roman" w:eastAsia="Calibri" w:hAnsi="Times New Roman" w:cs="Times New Roman"/>
          <w:spacing w:val="-6"/>
          <w:sz w:val="24"/>
          <w:szCs w:val="24"/>
        </w:rPr>
        <w:t xml:space="preserve">the </w:t>
      </w:r>
      <w:r>
        <w:rPr>
          <w:rFonts w:ascii="Times New Roman" w:eastAsia="Calibri" w:hAnsi="Times New Roman" w:cs="Times New Roman"/>
          <w:spacing w:val="-6"/>
          <w:sz w:val="24"/>
          <w:szCs w:val="24"/>
        </w:rPr>
        <w:t>M</w:t>
      </w:r>
      <w:r w:rsidRPr="002B180A">
        <w:rPr>
          <w:rFonts w:ascii="Times New Roman" w:eastAsia="Calibri" w:hAnsi="Times New Roman" w:cs="Times New Roman"/>
          <w:spacing w:val="-6"/>
          <w:sz w:val="24"/>
          <w:szCs w:val="24"/>
        </w:rPr>
        <w:t xml:space="preserve">iddle </w:t>
      </w:r>
      <w:r>
        <w:rPr>
          <w:rFonts w:ascii="Times New Roman" w:eastAsia="Calibri" w:hAnsi="Times New Roman" w:cs="Times New Roman"/>
          <w:spacing w:val="-6"/>
          <w:sz w:val="24"/>
          <w:szCs w:val="24"/>
        </w:rPr>
        <w:t>E</w:t>
      </w:r>
      <w:r w:rsidRPr="002B180A">
        <w:rPr>
          <w:rFonts w:ascii="Times New Roman" w:eastAsia="Calibri" w:hAnsi="Times New Roman" w:cs="Times New Roman"/>
          <w:spacing w:val="-6"/>
          <w:sz w:val="24"/>
          <w:szCs w:val="24"/>
        </w:rPr>
        <w:t>ast</w:t>
      </w:r>
      <w:r w:rsidR="0009707F">
        <w:rPr>
          <w:rFonts w:ascii="Times New Roman" w:eastAsia="Calibri" w:hAnsi="Times New Roman" w:cs="Times New Roman"/>
          <w:spacing w:val="-6"/>
          <w:sz w:val="24"/>
          <w:szCs w:val="24"/>
        </w:rPr>
        <w:t>,</w:t>
      </w:r>
      <w:r>
        <w:rPr>
          <w:rFonts w:ascii="Times New Roman" w:eastAsia="Calibri" w:hAnsi="Times New Roman" w:cs="Times New Roman"/>
          <w:spacing w:val="-6"/>
          <w:sz w:val="24"/>
          <w:szCs w:val="24"/>
        </w:rPr>
        <w:t xml:space="preserve"> or international events</w:t>
      </w:r>
      <w:r w:rsidRPr="002B180A">
        <w:rPr>
          <w:rFonts w:ascii="Times New Roman" w:eastAsia="Calibri" w:hAnsi="Times New Roman" w:cs="Times New Roman"/>
          <w:spacing w:val="-6"/>
          <w:sz w:val="24"/>
          <w:szCs w:val="24"/>
        </w:rPr>
        <w:t xml:space="preserve">. Instead, you would find a story about "The Progress of the Revival." </w:t>
      </w:r>
      <w:r>
        <w:rPr>
          <w:rFonts w:ascii="Times New Roman" w:eastAsia="Calibri" w:hAnsi="Times New Roman" w:cs="Times New Roman"/>
          <w:spacing w:val="-6"/>
          <w:sz w:val="24"/>
          <w:szCs w:val="24"/>
        </w:rPr>
        <w:t xml:space="preserve">There were so many conversions and rededications </w:t>
      </w:r>
      <w:r w:rsidRPr="002B180A">
        <w:rPr>
          <w:rFonts w:ascii="Times New Roman" w:eastAsia="Calibri" w:hAnsi="Times New Roman" w:cs="Times New Roman"/>
          <w:spacing w:val="-6"/>
          <w:sz w:val="24"/>
          <w:szCs w:val="24"/>
        </w:rPr>
        <w:t xml:space="preserve">that the phenomenon was a major news story. </w:t>
      </w:r>
    </w:p>
    <w:p w14:paraId="20DCE6E4" w14:textId="77777777" w:rsidR="0075636C"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B479DB" w:rsidRPr="002B180A">
        <w:rPr>
          <w:rFonts w:ascii="Times New Roman" w:eastAsia="Calibri" w:hAnsi="Times New Roman" w:cs="Times New Roman"/>
          <w:spacing w:val="-6"/>
          <w:sz w:val="24"/>
          <w:szCs w:val="24"/>
        </w:rPr>
        <w:t xml:space="preserve">How did this revival begin? Many church historians suggest it started with a former merchant named Jeremiah Lanphier. On September 23, 1857, he started a noontime prayer meeting for businessmen. Outside of </w:t>
      </w:r>
      <w:r>
        <w:rPr>
          <w:rFonts w:ascii="Times New Roman" w:eastAsia="Calibri" w:hAnsi="Times New Roman" w:cs="Times New Roman"/>
          <w:spacing w:val="-6"/>
          <w:sz w:val="24"/>
          <w:szCs w:val="24"/>
        </w:rPr>
        <w:t>a downtown</w:t>
      </w:r>
      <w:r w:rsidR="00B479DB" w:rsidRPr="002B180A">
        <w:rPr>
          <w:rFonts w:ascii="Times New Roman" w:eastAsia="Calibri" w:hAnsi="Times New Roman" w:cs="Times New Roman"/>
          <w:spacing w:val="-6"/>
          <w:sz w:val="24"/>
          <w:szCs w:val="24"/>
        </w:rPr>
        <w:t xml:space="preserve"> meeting room was a placard that read, "Prayer Meeting from 12 to 1 o'clock—Stop 5, 10, or 20 minutes, or the whole hour, as your time admits.</w:t>
      </w:r>
      <w:r>
        <w:rPr>
          <w:rFonts w:ascii="Times New Roman" w:eastAsia="Calibri" w:hAnsi="Times New Roman" w:cs="Times New Roman"/>
          <w:spacing w:val="-6"/>
          <w:sz w:val="24"/>
          <w:szCs w:val="24"/>
        </w:rPr>
        <w:t>”</w:t>
      </w:r>
    </w:p>
    <w:p w14:paraId="75A95FF1" w14:textId="7DD29FB4" w:rsidR="0075636C"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B479DB" w:rsidRPr="002B180A">
        <w:rPr>
          <w:rFonts w:ascii="Times New Roman" w:eastAsia="Calibri" w:hAnsi="Times New Roman" w:cs="Times New Roman"/>
          <w:spacing w:val="-6"/>
          <w:sz w:val="24"/>
          <w:szCs w:val="24"/>
        </w:rPr>
        <w:t>Inside, Lanphier sat alone for half an hour. Finally, at 12:30, one man came in</w:t>
      </w:r>
      <w:r>
        <w:rPr>
          <w:rFonts w:ascii="Times New Roman" w:eastAsia="Calibri" w:hAnsi="Times New Roman" w:cs="Times New Roman"/>
          <w:spacing w:val="-6"/>
          <w:sz w:val="24"/>
          <w:szCs w:val="24"/>
        </w:rPr>
        <w:t xml:space="preserve">, </w:t>
      </w:r>
      <w:r w:rsidR="00B479DB" w:rsidRPr="002B180A">
        <w:rPr>
          <w:rFonts w:ascii="Times New Roman" w:eastAsia="Calibri" w:hAnsi="Times New Roman" w:cs="Times New Roman"/>
          <w:spacing w:val="-6"/>
          <w:sz w:val="24"/>
          <w:szCs w:val="24"/>
        </w:rPr>
        <w:t xml:space="preserve">then </w:t>
      </w:r>
      <w:r>
        <w:rPr>
          <w:rFonts w:ascii="Times New Roman" w:eastAsia="Calibri" w:hAnsi="Times New Roman" w:cs="Times New Roman"/>
          <w:spacing w:val="-6"/>
          <w:sz w:val="24"/>
          <w:szCs w:val="24"/>
        </w:rPr>
        <w:t xml:space="preserve">another, </w:t>
      </w:r>
      <w:r w:rsidRPr="002B180A">
        <w:rPr>
          <w:rFonts w:ascii="Times New Roman" w:eastAsia="Calibri" w:hAnsi="Times New Roman" w:cs="Times New Roman"/>
          <w:spacing w:val="-6"/>
          <w:sz w:val="24"/>
          <w:szCs w:val="24"/>
        </w:rPr>
        <w:t>and</w:t>
      </w:r>
      <w:r w:rsidR="00B479DB" w:rsidRPr="002B180A">
        <w:rPr>
          <w:rFonts w:ascii="Times New Roman" w:eastAsia="Calibri" w:hAnsi="Times New Roman" w:cs="Times New Roman"/>
          <w:spacing w:val="-6"/>
          <w:sz w:val="24"/>
          <w:szCs w:val="24"/>
        </w:rPr>
        <w:t xml:space="preserve"> the number grew to six. But that was just the beginning</w:t>
      </w:r>
      <w:r>
        <w:rPr>
          <w:rFonts w:ascii="Times New Roman" w:eastAsia="Calibri" w:hAnsi="Times New Roman" w:cs="Times New Roman"/>
          <w:spacing w:val="-6"/>
          <w:sz w:val="24"/>
          <w:szCs w:val="24"/>
        </w:rPr>
        <w:t>.</w:t>
      </w:r>
      <w:r w:rsidR="00B479DB" w:rsidRPr="002B180A">
        <w:rPr>
          <w:rFonts w:ascii="Times New Roman" w:eastAsia="Calibri" w:hAnsi="Times New Roman" w:cs="Times New Roman"/>
          <w:spacing w:val="-6"/>
          <w:sz w:val="24"/>
          <w:szCs w:val="24"/>
        </w:rPr>
        <w:t xml:space="preserve"> Within six months, 10,000 businessmen gathered daily in New York City for prayer</w:t>
      </w:r>
      <w:r>
        <w:rPr>
          <w:rFonts w:ascii="Times New Roman" w:eastAsia="Calibri" w:hAnsi="Times New Roman" w:cs="Times New Roman"/>
          <w:spacing w:val="-6"/>
          <w:sz w:val="24"/>
          <w:szCs w:val="24"/>
        </w:rPr>
        <w:t>. From there, the movement spread to many American cities.</w:t>
      </w:r>
    </w:p>
    <w:p w14:paraId="5AAD9943" w14:textId="2A0868B4"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 xml:space="preserve">Do we want an </w:t>
      </w:r>
      <w:r w:rsidR="0075636C">
        <w:rPr>
          <w:rFonts w:ascii="Times New Roman" w:eastAsia="Calibri" w:hAnsi="Times New Roman" w:cs="Times New Roman"/>
          <w:spacing w:val="-6"/>
          <w:sz w:val="24"/>
          <w:szCs w:val="24"/>
        </w:rPr>
        <w:t>a</w:t>
      </w:r>
      <w:r w:rsidRPr="002B180A">
        <w:rPr>
          <w:rFonts w:ascii="Times New Roman" w:eastAsia="Calibri" w:hAnsi="Times New Roman" w:cs="Times New Roman"/>
          <w:spacing w:val="-6"/>
          <w:sz w:val="24"/>
          <w:szCs w:val="24"/>
        </w:rPr>
        <w:t>wakening in</w:t>
      </w:r>
      <w:r w:rsidR="0075636C">
        <w:rPr>
          <w:rFonts w:ascii="Times New Roman" w:eastAsia="Calibri" w:hAnsi="Times New Roman" w:cs="Times New Roman"/>
          <w:spacing w:val="-6"/>
          <w:sz w:val="24"/>
          <w:szCs w:val="24"/>
        </w:rPr>
        <w:t xml:space="preserve"> our lives, churches, and communities</w:t>
      </w:r>
      <w:r w:rsidRPr="002B180A">
        <w:rPr>
          <w:rFonts w:ascii="Times New Roman" w:eastAsia="Calibri" w:hAnsi="Times New Roman" w:cs="Times New Roman"/>
          <w:spacing w:val="-6"/>
          <w:sz w:val="24"/>
          <w:szCs w:val="24"/>
        </w:rPr>
        <w:t>? Then, we must be people of prayer. How should we pray? Th</w:t>
      </w:r>
      <w:r w:rsidR="0075636C">
        <w:rPr>
          <w:rFonts w:ascii="Times New Roman" w:eastAsia="Calibri" w:hAnsi="Times New Roman" w:cs="Times New Roman"/>
          <w:spacing w:val="-6"/>
          <w:sz w:val="24"/>
          <w:szCs w:val="24"/>
        </w:rPr>
        <w:t xml:space="preserve">e Nehemiah nine prayer </w:t>
      </w:r>
      <w:r w:rsidRPr="002B180A">
        <w:rPr>
          <w:rFonts w:ascii="Times New Roman" w:eastAsia="Calibri" w:hAnsi="Times New Roman" w:cs="Times New Roman"/>
          <w:spacing w:val="-6"/>
          <w:sz w:val="24"/>
          <w:szCs w:val="24"/>
        </w:rPr>
        <w:t xml:space="preserve">model </w:t>
      </w:r>
      <w:r w:rsidR="0075636C">
        <w:rPr>
          <w:rFonts w:ascii="Times New Roman" w:eastAsia="Calibri" w:hAnsi="Times New Roman" w:cs="Times New Roman"/>
          <w:spacing w:val="-6"/>
          <w:sz w:val="24"/>
          <w:szCs w:val="24"/>
        </w:rPr>
        <w:t>exhibits</w:t>
      </w:r>
      <w:r w:rsidRPr="002B180A">
        <w:rPr>
          <w:rFonts w:ascii="Times New Roman" w:eastAsia="Calibri" w:hAnsi="Times New Roman" w:cs="Times New Roman"/>
          <w:spacing w:val="-6"/>
          <w:sz w:val="24"/>
          <w:szCs w:val="24"/>
        </w:rPr>
        <w:t xml:space="preserve"> two crucial components: the profession of God’s greatness and the confession of our wickedness.</w:t>
      </w:r>
    </w:p>
    <w:p w14:paraId="50DD8FE2"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b/>
          <w:i/>
          <w:spacing w:val="-6"/>
          <w:sz w:val="24"/>
          <w:szCs w:val="24"/>
        </w:rPr>
      </w:pPr>
    </w:p>
    <w:p w14:paraId="5EE5A432" w14:textId="7F3D98FA"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bookmarkStart w:id="9" w:name="_Hlk483680158"/>
      <w:r w:rsidRPr="002B180A">
        <w:rPr>
          <w:rFonts w:ascii="Times New Roman" w:eastAsia="Calibri" w:hAnsi="Times New Roman" w:cs="Times New Roman"/>
          <w:spacing w:val="-6"/>
          <w:sz w:val="24"/>
          <w:szCs w:val="24"/>
        </w:rPr>
        <w:tab/>
      </w:r>
      <w:r w:rsidRPr="002B180A">
        <w:rPr>
          <w:rFonts w:ascii="Times New Roman" w:eastAsia="Calibri" w:hAnsi="Times New Roman" w:cs="Times New Roman"/>
          <w:b/>
          <w:spacing w:val="-6"/>
          <w:sz w:val="24"/>
          <w:szCs w:val="24"/>
        </w:rPr>
        <w:t>Profess God’s Greatness</w:t>
      </w:r>
    </w:p>
    <w:bookmarkEnd w:id="9"/>
    <w:p w14:paraId="2AD8FCDD"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0B56B9D" w14:textId="6AEE1D54" w:rsidR="00EB4A94" w:rsidRDefault="00000000" w:rsidP="00E17E1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E17E18" w:rsidRPr="00E17E18">
        <w:rPr>
          <w:rFonts w:ascii="Times New Roman" w:eastAsia="Calibri" w:hAnsi="Times New Roman" w:cs="Times New Roman"/>
          <w:spacing w:val="-6"/>
          <w:sz w:val="24"/>
          <w:szCs w:val="24"/>
        </w:rPr>
        <w:t xml:space="preserve">In Nehemiah chapter nine, the Israelites offer a powerful prayer of praise towards God, acknowledging His sovereignty, faithfulness, and mercy throughout their history. </w:t>
      </w:r>
      <w:r>
        <w:rPr>
          <w:rFonts w:ascii="Times New Roman" w:eastAsia="Calibri" w:hAnsi="Times New Roman" w:cs="Times New Roman"/>
          <w:spacing w:val="-6"/>
          <w:sz w:val="24"/>
          <w:szCs w:val="24"/>
        </w:rPr>
        <w:t>They profess the greatness of God’s attributes (Who He is) and His acts (What He does).</w:t>
      </w:r>
    </w:p>
    <w:p w14:paraId="2BFBF1ED" w14:textId="678627E5" w:rsidR="00E17E18" w:rsidRPr="00E17E18" w:rsidRDefault="00000000" w:rsidP="00E17E1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EB4A94">
        <w:rPr>
          <w:rFonts w:ascii="Times New Roman" w:eastAsia="Calibri" w:hAnsi="Times New Roman" w:cs="Times New Roman"/>
          <w:bCs/>
          <w:spacing w:val="-6"/>
          <w:sz w:val="24"/>
          <w:szCs w:val="24"/>
        </w:rPr>
        <w:t xml:space="preserve"> </w:t>
      </w:r>
    </w:p>
    <w:p w14:paraId="1BB01D3F" w14:textId="13C32C88" w:rsidR="00B479DB" w:rsidRPr="007A2C7A" w:rsidRDefault="007A2C7A" w:rsidP="007A2C7A">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bookmarkStart w:id="10" w:name="_Hlk483680219"/>
      <w:r>
        <w:rPr>
          <w:rFonts w:ascii="Times New Roman" w:eastAsia="Calibri" w:hAnsi="Times New Roman" w:cs="Times New Roman"/>
          <w:b/>
          <w:spacing w:val="-6"/>
          <w:sz w:val="24"/>
          <w:szCs w:val="24"/>
        </w:rPr>
        <w:tab/>
      </w:r>
      <w:r>
        <w:rPr>
          <w:rFonts w:ascii="Times New Roman" w:eastAsia="Calibri" w:hAnsi="Times New Roman" w:cs="Times New Roman"/>
          <w:b/>
          <w:spacing w:val="-6"/>
          <w:sz w:val="24"/>
          <w:szCs w:val="24"/>
        </w:rPr>
        <w:tab/>
      </w:r>
      <w:r w:rsidR="00000000" w:rsidRPr="007A2C7A">
        <w:rPr>
          <w:rFonts w:ascii="Times New Roman" w:eastAsia="Calibri" w:hAnsi="Times New Roman" w:cs="Times New Roman"/>
          <w:b/>
          <w:spacing w:val="-6"/>
          <w:sz w:val="24"/>
          <w:szCs w:val="24"/>
        </w:rPr>
        <w:t>Profess the Greatness of God’s Attributes</w:t>
      </w:r>
    </w:p>
    <w:p w14:paraId="4CD58AFC" w14:textId="77777777" w:rsidR="001F5010" w:rsidRDefault="001F5010" w:rsidP="001F501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6781436E" w14:textId="2130BA1F" w:rsidR="001F5010" w:rsidRDefault="00000000" w:rsidP="001F5010">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1F5010">
        <w:rPr>
          <w:rFonts w:ascii="Times New Roman" w:eastAsia="Calibri" w:hAnsi="Times New Roman" w:cs="Times New Roman"/>
          <w:bCs/>
          <w:spacing w:val="-6"/>
          <w:sz w:val="24"/>
          <w:szCs w:val="24"/>
        </w:rPr>
        <w:t>Throughout this chapter, various attributes of God highlight His greatness and goodness towards His people.</w:t>
      </w:r>
      <w:r>
        <w:rPr>
          <w:rFonts w:ascii="Times New Roman" w:eastAsia="Calibri" w:hAnsi="Times New Roman" w:cs="Times New Roman"/>
          <w:bCs/>
          <w:spacing w:val="-6"/>
          <w:sz w:val="24"/>
          <w:szCs w:val="24"/>
        </w:rPr>
        <w:t xml:space="preserve"> </w:t>
      </w:r>
      <w:r w:rsidR="00EB4A94">
        <w:rPr>
          <w:rFonts w:ascii="Times New Roman" w:eastAsia="Calibri" w:hAnsi="Times New Roman" w:cs="Times New Roman"/>
          <w:bCs/>
          <w:spacing w:val="-6"/>
          <w:sz w:val="24"/>
          <w:szCs w:val="24"/>
        </w:rPr>
        <w:t>The first mentioned</w:t>
      </w:r>
      <w:r w:rsidRPr="001F5010">
        <w:rPr>
          <w:rFonts w:ascii="Times New Roman" w:eastAsia="Calibri" w:hAnsi="Times New Roman" w:cs="Times New Roman"/>
          <w:bCs/>
          <w:spacing w:val="-6"/>
          <w:sz w:val="24"/>
          <w:szCs w:val="24"/>
        </w:rPr>
        <w:t xml:space="preserve"> attribute of God is His creativity and power as the Creator of the heavens and the earth. The chapter begins by acknowledging God as the "</w:t>
      </w:r>
      <w:r w:rsidRPr="00EB4A94">
        <w:rPr>
          <w:rFonts w:ascii="Times New Roman" w:eastAsia="Calibri" w:hAnsi="Times New Roman" w:cs="Times New Roman"/>
          <w:bCs/>
          <w:i/>
          <w:iCs/>
          <w:spacing w:val="-6"/>
          <w:sz w:val="24"/>
          <w:szCs w:val="24"/>
        </w:rPr>
        <w:t>Lord of heaven</w:t>
      </w:r>
      <w:r w:rsidRPr="001F5010">
        <w:rPr>
          <w:rFonts w:ascii="Times New Roman" w:eastAsia="Calibri" w:hAnsi="Times New Roman" w:cs="Times New Roman"/>
          <w:bCs/>
          <w:spacing w:val="-6"/>
          <w:sz w:val="24"/>
          <w:szCs w:val="24"/>
        </w:rPr>
        <w:t>." The was the One who "</w:t>
      </w:r>
      <w:r w:rsidRPr="00EB4A94">
        <w:rPr>
          <w:rFonts w:ascii="Times New Roman" w:eastAsia="Calibri" w:hAnsi="Times New Roman" w:cs="Times New Roman"/>
          <w:bCs/>
          <w:i/>
          <w:iCs/>
          <w:spacing w:val="-6"/>
          <w:sz w:val="24"/>
          <w:szCs w:val="24"/>
        </w:rPr>
        <w:t>made the heavens, even the highest heavens, and all their starry host, the earth and all that is on it, the seas and all that is in them</w:t>
      </w:r>
      <w:r w:rsidRPr="001F5010">
        <w:rPr>
          <w:rFonts w:ascii="Times New Roman" w:eastAsia="Calibri" w:hAnsi="Times New Roman" w:cs="Times New Roman"/>
          <w:bCs/>
          <w:spacing w:val="-6"/>
          <w:sz w:val="24"/>
          <w:szCs w:val="24"/>
        </w:rPr>
        <w:t>" (Nehemiah 9:6). This acknowledgment of God as the Creator emphasizes His sovereignty over all creation and His ability to bring into existence everything that exists.</w:t>
      </w:r>
    </w:p>
    <w:p w14:paraId="03C153F8" w14:textId="10F7469A" w:rsidR="001F5010" w:rsidRDefault="00000000" w:rsidP="001F5010">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1F5010">
        <w:rPr>
          <w:rFonts w:ascii="Times New Roman" w:eastAsia="Calibri" w:hAnsi="Times New Roman" w:cs="Times New Roman"/>
          <w:bCs/>
          <w:spacing w:val="-6"/>
          <w:sz w:val="24"/>
          <w:szCs w:val="24"/>
        </w:rPr>
        <w:t>Another attribute of God mentioned in Nehemiah 9 is His covenant faithfulness. The Israelites confess their sins and the sins of their ancestors, acknowledging that they have not kept God's commandments or followed His ways. Despite their disobedience, they recognize God's faithfulness to His promises and mercy towards them. They declare, "</w:t>
      </w:r>
      <w:r w:rsidRPr="00EB4A94">
        <w:rPr>
          <w:rFonts w:ascii="Times New Roman" w:eastAsia="Calibri" w:hAnsi="Times New Roman" w:cs="Times New Roman"/>
          <w:bCs/>
          <w:i/>
          <w:iCs/>
          <w:spacing w:val="-6"/>
          <w:sz w:val="24"/>
          <w:szCs w:val="24"/>
        </w:rPr>
        <w:t xml:space="preserve">But you are a forgiving God, gracious and compassionate, slow to anger and abounding in love. </w:t>
      </w:r>
      <w:proofErr w:type="gramStart"/>
      <w:r w:rsidRPr="00EB4A94">
        <w:rPr>
          <w:rFonts w:ascii="Times New Roman" w:eastAsia="Calibri" w:hAnsi="Times New Roman" w:cs="Times New Roman"/>
          <w:bCs/>
          <w:i/>
          <w:iCs/>
          <w:spacing w:val="-6"/>
          <w:sz w:val="24"/>
          <w:szCs w:val="24"/>
        </w:rPr>
        <w:t>Therefore</w:t>
      </w:r>
      <w:proofErr w:type="gramEnd"/>
      <w:r w:rsidRPr="00EB4A94">
        <w:rPr>
          <w:rFonts w:ascii="Times New Roman" w:eastAsia="Calibri" w:hAnsi="Times New Roman" w:cs="Times New Roman"/>
          <w:bCs/>
          <w:i/>
          <w:iCs/>
          <w:spacing w:val="-6"/>
          <w:sz w:val="24"/>
          <w:szCs w:val="24"/>
        </w:rPr>
        <w:t xml:space="preserve"> you did not desert them</w:t>
      </w:r>
      <w:r w:rsidRPr="001F5010">
        <w:rPr>
          <w:rFonts w:ascii="Times New Roman" w:eastAsia="Calibri" w:hAnsi="Times New Roman" w:cs="Times New Roman"/>
          <w:bCs/>
          <w:spacing w:val="-6"/>
          <w:sz w:val="24"/>
          <w:szCs w:val="24"/>
        </w:rPr>
        <w:t>" (Nehemiah 9:17). This passage highlights God's faithfulness to His covenant with His people and His willingness to show mercy even when they have fallen short.</w:t>
      </w:r>
      <w:r w:rsidR="00EB4A94">
        <w:rPr>
          <w:rFonts w:ascii="Times New Roman" w:eastAsia="Calibri" w:hAnsi="Times New Roman" w:cs="Times New Roman"/>
          <w:bCs/>
          <w:spacing w:val="-6"/>
          <w:sz w:val="24"/>
          <w:szCs w:val="24"/>
        </w:rPr>
        <w:t xml:space="preserve"> </w:t>
      </w:r>
      <w:r w:rsidR="00EB4A94" w:rsidRPr="00EB4A94">
        <w:rPr>
          <w:rFonts w:ascii="Times New Roman" w:eastAsia="Calibri" w:hAnsi="Times New Roman" w:cs="Times New Roman"/>
          <w:bCs/>
          <w:spacing w:val="-6"/>
          <w:sz w:val="24"/>
          <w:szCs w:val="24"/>
        </w:rPr>
        <w:t>The Israelites praise God for his faithfulness in keeping his promises throughout their history.</w:t>
      </w:r>
    </w:p>
    <w:p w14:paraId="149491CD" w14:textId="091D6827" w:rsidR="001F5010" w:rsidRPr="001F5010" w:rsidRDefault="00000000" w:rsidP="001F5010">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1F5010">
        <w:rPr>
          <w:rFonts w:ascii="Times New Roman" w:eastAsia="Calibri" w:hAnsi="Times New Roman" w:cs="Times New Roman"/>
          <w:bCs/>
          <w:spacing w:val="-6"/>
          <w:sz w:val="24"/>
          <w:szCs w:val="24"/>
        </w:rPr>
        <w:t xml:space="preserve">The attribute of God's holiness is emphasized to acknowledge His supreme purity and separateness from sin. The text repeatedly refers to God as "holy" (Nehemiah 9:5), </w:t>
      </w:r>
      <w:r>
        <w:rPr>
          <w:rFonts w:ascii="Times New Roman" w:eastAsia="Calibri" w:hAnsi="Times New Roman" w:cs="Times New Roman"/>
          <w:bCs/>
          <w:spacing w:val="-6"/>
          <w:sz w:val="24"/>
          <w:szCs w:val="24"/>
        </w:rPr>
        <w:t xml:space="preserve">stressing </w:t>
      </w:r>
      <w:r w:rsidRPr="001F5010">
        <w:rPr>
          <w:rFonts w:ascii="Times New Roman" w:eastAsia="Calibri" w:hAnsi="Times New Roman" w:cs="Times New Roman"/>
          <w:bCs/>
          <w:spacing w:val="-6"/>
          <w:sz w:val="24"/>
          <w:szCs w:val="24"/>
        </w:rPr>
        <w:t>His perfect and unblemished nature. His holiness serves as a standard for His people to aspire to and a reminder of His sovereignty over all creation.</w:t>
      </w:r>
    </w:p>
    <w:p w14:paraId="264620C8" w14:textId="13FBF252" w:rsidR="00EB4A94" w:rsidRPr="00EB4A94" w:rsidRDefault="00000000" w:rsidP="00EB4A94">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001F5010" w:rsidRPr="001F5010">
        <w:rPr>
          <w:rFonts w:ascii="Times New Roman" w:eastAsia="Calibri" w:hAnsi="Times New Roman" w:cs="Times New Roman"/>
          <w:bCs/>
          <w:spacing w:val="-6"/>
          <w:sz w:val="24"/>
          <w:szCs w:val="24"/>
        </w:rPr>
        <w:t>God's attribute of mercy is highlighted as He shows compassion and forgiveness to His people despite their sinfulness. The text recounts numerous instances of God's mercy in the history of Israel, including their deliverance from slavery in Egypt</w:t>
      </w:r>
      <w:r>
        <w:rPr>
          <w:rFonts w:ascii="Times New Roman" w:eastAsia="Calibri" w:hAnsi="Times New Roman" w:cs="Times New Roman"/>
          <w:bCs/>
          <w:spacing w:val="-6"/>
          <w:sz w:val="24"/>
          <w:szCs w:val="24"/>
        </w:rPr>
        <w:t xml:space="preserve">, </w:t>
      </w:r>
      <w:r w:rsidR="001F5010" w:rsidRPr="001F5010">
        <w:rPr>
          <w:rFonts w:ascii="Times New Roman" w:eastAsia="Calibri" w:hAnsi="Times New Roman" w:cs="Times New Roman"/>
          <w:bCs/>
          <w:spacing w:val="-6"/>
          <w:sz w:val="24"/>
          <w:szCs w:val="24"/>
        </w:rPr>
        <w:t>His provision for them in the wilderness</w:t>
      </w:r>
      <w:r>
        <w:rPr>
          <w:rFonts w:ascii="Times New Roman" w:eastAsia="Calibri" w:hAnsi="Times New Roman" w:cs="Times New Roman"/>
          <w:bCs/>
          <w:spacing w:val="-6"/>
          <w:sz w:val="24"/>
          <w:szCs w:val="24"/>
        </w:rPr>
        <w:t xml:space="preserve">, </w:t>
      </w:r>
      <w:r w:rsidRPr="00EB4A94">
        <w:rPr>
          <w:rFonts w:ascii="Times New Roman" w:eastAsia="Calibri" w:hAnsi="Times New Roman" w:cs="Times New Roman"/>
          <w:bCs/>
          <w:spacing w:val="-6"/>
          <w:sz w:val="24"/>
          <w:szCs w:val="24"/>
        </w:rPr>
        <w:t xml:space="preserve">and </w:t>
      </w:r>
      <w:r>
        <w:rPr>
          <w:rFonts w:ascii="Times New Roman" w:eastAsia="Calibri" w:hAnsi="Times New Roman" w:cs="Times New Roman"/>
          <w:bCs/>
          <w:spacing w:val="-6"/>
          <w:sz w:val="24"/>
          <w:szCs w:val="24"/>
        </w:rPr>
        <w:t>His power that enabled</w:t>
      </w:r>
      <w:r w:rsidRPr="00EB4A94">
        <w:rPr>
          <w:rFonts w:ascii="Times New Roman" w:eastAsia="Calibri" w:hAnsi="Times New Roman" w:cs="Times New Roman"/>
          <w:bCs/>
          <w:spacing w:val="-6"/>
          <w:sz w:val="24"/>
          <w:szCs w:val="24"/>
        </w:rPr>
        <w:t xml:space="preserve"> them to conquer the promised land</w:t>
      </w:r>
      <w:r w:rsidR="001F5010" w:rsidRPr="001F5010">
        <w:rPr>
          <w:rFonts w:ascii="Times New Roman" w:eastAsia="Calibri" w:hAnsi="Times New Roman" w:cs="Times New Roman"/>
          <w:bCs/>
          <w:spacing w:val="-6"/>
          <w:sz w:val="24"/>
          <w:szCs w:val="24"/>
        </w:rPr>
        <w:t xml:space="preserve">. </w:t>
      </w:r>
      <w:r w:rsidRPr="00EB4A94">
        <w:rPr>
          <w:rFonts w:ascii="Times New Roman" w:eastAsia="Calibri" w:hAnsi="Times New Roman" w:cs="Times New Roman"/>
          <w:bCs/>
          <w:spacing w:val="-6"/>
          <w:sz w:val="24"/>
          <w:szCs w:val="24"/>
        </w:rPr>
        <w:t>They recognize</w:t>
      </w:r>
      <w:r>
        <w:rPr>
          <w:rFonts w:ascii="Times New Roman" w:eastAsia="Calibri" w:hAnsi="Times New Roman" w:cs="Times New Roman"/>
          <w:bCs/>
          <w:spacing w:val="-6"/>
          <w:sz w:val="24"/>
          <w:szCs w:val="24"/>
        </w:rPr>
        <w:t>d</w:t>
      </w:r>
      <w:r w:rsidRPr="00EB4A94">
        <w:rPr>
          <w:rFonts w:ascii="Times New Roman" w:eastAsia="Calibri" w:hAnsi="Times New Roman" w:cs="Times New Roman"/>
          <w:bCs/>
          <w:spacing w:val="-6"/>
          <w:sz w:val="24"/>
          <w:szCs w:val="24"/>
        </w:rPr>
        <w:t xml:space="preserve"> that all this was done out of His love and faithfulness towards them.</w:t>
      </w:r>
      <w:r>
        <w:rPr>
          <w:rFonts w:ascii="Times New Roman" w:eastAsia="Calibri" w:hAnsi="Times New Roman" w:cs="Times New Roman"/>
          <w:bCs/>
          <w:spacing w:val="-6"/>
          <w:sz w:val="24"/>
          <w:szCs w:val="24"/>
        </w:rPr>
        <w:t xml:space="preserve"> </w:t>
      </w:r>
      <w:r w:rsidR="001F5010" w:rsidRPr="001F5010">
        <w:rPr>
          <w:rFonts w:ascii="Times New Roman" w:eastAsia="Calibri" w:hAnsi="Times New Roman" w:cs="Times New Roman"/>
          <w:bCs/>
          <w:spacing w:val="-6"/>
          <w:sz w:val="24"/>
          <w:szCs w:val="24"/>
        </w:rPr>
        <w:t>God's mercy is depicted as a key aspect of His character that extends grace and compassion to those who seek His forgiveness</w:t>
      </w:r>
      <w:r>
        <w:rPr>
          <w:rFonts w:ascii="Times New Roman" w:eastAsia="Calibri" w:hAnsi="Times New Roman" w:cs="Times New Roman"/>
          <w:bCs/>
          <w:spacing w:val="-6"/>
          <w:sz w:val="24"/>
          <w:szCs w:val="24"/>
        </w:rPr>
        <w:t xml:space="preserve"> </w:t>
      </w:r>
    </w:p>
    <w:p w14:paraId="5E67378B" w14:textId="336F6F07" w:rsidR="001F5010" w:rsidRPr="001F5010" w:rsidRDefault="00000000" w:rsidP="001F5010">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1F5010">
        <w:rPr>
          <w:rFonts w:ascii="Times New Roman" w:eastAsia="Calibri" w:hAnsi="Times New Roman" w:cs="Times New Roman"/>
          <w:bCs/>
          <w:spacing w:val="-6"/>
          <w:sz w:val="24"/>
          <w:szCs w:val="24"/>
        </w:rPr>
        <w:t>God's grace is demonstrated through His unmerited favor and benevolence towards His people. Despite their shortcomings and failures, God continues to show kindness and generosity to the Israelites, providing for their needs and granting them forgiveness. His grace is a testament to His boundless love and compassion for His chosen people, underscoring the depth of His relationship with them.</w:t>
      </w:r>
    </w:p>
    <w:p w14:paraId="539DE517" w14:textId="47E71A09" w:rsidR="001F5010" w:rsidRPr="001F5010" w:rsidRDefault="00000000" w:rsidP="001F5010">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1F5010">
        <w:rPr>
          <w:rFonts w:ascii="Times New Roman" w:eastAsia="Calibri" w:hAnsi="Times New Roman" w:cs="Times New Roman"/>
          <w:bCs/>
          <w:spacing w:val="-6"/>
          <w:sz w:val="24"/>
          <w:szCs w:val="24"/>
        </w:rPr>
        <w:t>God's righteousness is depicted as He judges sin and rewards obedience in accordance with His moral law. The text acknowledges God's justice and righteousness in dealing with the Israelites, holding them accountable for their actions while also showing mercy and forgiveness. His righteousness serves as a standard of truth and fairness that guides His interactions with His people, exemplifying His moral perfection and integrity.</w:t>
      </w:r>
    </w:p>
    <w:p w14:paraId="6329C75C" w14:textId="082CB775" w:rsidR="00EB4A94" w:rsidRPr="00EB4A94" w:rsidRDefault="00000000" w:rsidP="00EB4A94">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001F5010" w:rsidRPr="001F5010">
        <w:rPr>
          <w:rFonts w:ascii="Times New Roman" w:eastAsia="Calibri" w:hAnsi="Times New Roman" w:cs="Times New Roman"/>
          <w:bCs/>
          <w:spacing w:val="-6"/>
          <w:sz w:val="24"/>
          <w:szCs w:val="24"/>
        </w:rPr>
        <w:t xml:space="preserve">In </w:t>
      </w:r>
      <w:r>
        <w:rPr>
          <w:rFonts w:ascii="Times New Roman" w:eastAsia="Calibri" w:hAnsi="Times New Roman" w:cs="Times New Roman"/>
          <w:bCs/>
          <w:spacing w:val="-6"/>
          <w:sz w:val="24"/>
          <w:szCs w:val="24"/>
        </w:rPr>
        <w:t>summary</w:t>
      </w:r>
      <w:r w:rsidR="001F5010" w:rsidRPr="001F5010">
        <w:rPr>
          <w:rFonts w:ascii="Times New Roman" w:eastAsia="Calibri" w:hAnsi="Times New Roman" w:cs="Times New Roman"/>
          <w:bCs/>
          <w:spacing w:val="-6"/>
          <w:sz w:val="24"/>
          <w:szCs w:val="24"/>
        </w:rPr>
        <w:t xml:space="preserve">, the attributes of God mentioned in Nehemiah 9 reveal a multifaceted depiction of His character as holy, faithful, merciful, gracious, and righteous. These attributes highlight God's nature as a loving and just God who offers forgiveness and redemption to His people, even in the face of their sinfulness. By exploring and reflecting on these attributes, </w:t>
      </w:r>
      <w:r>
        <w:rPr>
          <w:rFonts w:ascii="Times New Roman" w:eastAsia="Calibri" w:hAnsi="Times New Roman" w:cs="Times New Roman"/>
          <w:bCs/>
          <w:spacing w:val="-6"/>
          <w:sz w:val="24"/>
          <w:szCs w:val="24"/>
        </w:rPr>
        <w:t xml:space="preserve">we </w:t>
      </w:r>
      <w:r w:rsidR="001F5010" w:rsidRPr="001F5010">
        <w:rPr>
          <w:rFonts w:ascii="Times New Roman" w:eastAsia="Calibri" w:hAnsi="Times New Roman" w:cs="Times New Roman"/>
          <w:bCs/>
          <w:spacing w:val="-6"/>
          <w:sz w:val="24"/>
          <w:szCs w:val="24"/>
        </w:rPr>
        <w:t xml:space="preserve">can deepen </w:t>
      </w:r>
      <w:r>
        <w:rPr>
          <w:rFonts w:ascii="Times New Roman" w:eastAsia="Calibri" w:hAnsi="Times New Roman" w:cs="Times New Roman"/>
          <w:bCs/>
          <w:spacing w:val="-6"/>
          <w:sz w:val="24"/>
          <w:szCs w:val="24"/>
        </w:rPr>
        <w:t>our</w:t>
      </w:r>
      <w:r w:rsidR="001F5010" w:rsidRPr="001F5010">
        <w:rPr>
          <w:rFonts w:ascii="Times New Roman" w:eastAsia="Calibri" w:hAnsi="Times New Roman" w:cs="Times New Roman"/>
          <w:bCs/>
          <w:spacing w:val="-6"/>
          <w:sz w:val="24"/>
          <w:szCs w:val="24"/>
        </w:rPr>
        <w:t xml:space="preserve"> understanding of God's character and His relationship with His </w:t>
      </w:r>
      <w:r>
        <w:rPr>
          <w:rFonts w:ascii="Times New Roman" w:eastAsia="Calibri" w:hAnsi="Times New Roman" w:cs="Times New Roman"/>
          <w:bCs/>
          <w:spacing w:val="-6"/>
          <w:sz w:val="24"/>
          <w:szCs w:val="24"/>
        </w:rPr>
        <w:t xml:space="preserve">people. </w:t>
      </w:r>
      <w:r w:rsidR="001F5010" w:rsidRPr="001F5010">
        <w:rPr>
          <w:rFonts w:ascii="Times New Roman" w:eastAsia="Calibri" w:hAnsi="Times New Roman" w:cs="Times New Roman"/>
          <w:bCs/>
          <w:spacing w:val="-6"/>
          <w:sz w:val="24"/>
          <w:szCs w:val="24"/>
        </w:rPr>
        <w:t xml:space="preserve">As we reflect on the </w:t>
      </w:r>
      <w:r>
        <w:rPr>
          <w:rFonts w:ascii="Times New Roman" w:eastAsia="Calibri" w:hAnsi="Times New Roman" w:cs="Times New Roman"/>
          <w:bCs/>
          <w:spacing w:val="-6"/>
          <w:sz w:val="24"/>
          <w:szCs w:val="24"/>
        </w:rPr>
        <w:t xml:space="preserve">splendor of the Lord, </w:t>
      </w:r>
      <w:r w:rsidR="001F5010" w:rsidRPr="001F5010">
        <w:rPr>
          <w:rFonts w:ascii="Times New Roman" w:eastAsia="Calibri" w:hAnsi="Times New Roman" w:cs="Times New Roman"/>
          <w:bCs/>
          <w:spacing w:val="-6"/>
          <w:sz w:val="24"/>
          <w:szCs w:val="24"/>
        </w:rPr>
        <w:t>may we be encouraged to trust in His faithfulness, seek His guidance, and give</w:t>
      </w:r>
      <w:r>
        <w:rPr>
          <w:rFonts w:ascii="Times New Roman" w:eastAsia="Calibri" w:hAnsi="Times New Roman" w:cs="Times New Roman"/>
          <w:bCs/>
          <w:spacing w:val="-6"/>
          <w:sz w:val="24"/>
          <w:szCs w:val="24"/>
        </w:rPr>
        <w:t xml:space="preserve"> Him glory. We join the believers of every age in</w:t>
      </w:r>
      <w:r w:rsidRPr="00EB4A94">
        <w:rPr>
          <w:rFonts w:ascii="Times New Roman" w:eastAsia="Calibri" w:hAnsi="Times New Roman" w:cs="Times New Roman"/>
          <w:bCs/>
          <w:spacing w:val="-6"/>
          <w:sz w:val="24"/>
          <w:szCs w:val="24"/>
        </w:rPr>
        <w:t xml:space="preserve"> expressing awe and reverence for His power and majesty.</w:t>
      </w:r>
    </w:p>
    <w:p w14:paraId="4BC87B52" w14:textId="54D20C75" w:rsidR="001F5010" w:rsidRPr="001F5010" w:rsidRDefault="001F5010" w:rsidP="001F5010">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p>
    <w:p w14:paraId="210DFBE2" w14:textId="0D8E3524"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2B180A">
        <w:rPr>
          <w:rFonts w:ascii="Times New Roman" w:eastAsia="Calibri" w:hAnsi="Times New Roman" w:cs="Times New Roman"/>
          <w:b/>
          <w:spacing w:val="-6"/>
          <w:sz w:val="24"/>
          <w:szCs w:val="24"/>
        </w:rPr>
        <w:tab/>
      </w:r>
      <w:r w:rsidRPr="002B180A">
        <w:rPr>
          <w:rFonts w:ascii="Times New Roman" w:eastAsia="Calibri" w:hAnsi="Times New Roman" w:cs="Times New Roman"/>
          <w:b/>
          <w:spacing w:val="-6"/>
          <w:sz w:val="24"/>
          <w:szCs w:val="24"/>
        </w:rPr>
        <w:tab/>
        <w:t>Profess the Greatness of God’s Acts</w:t>
      </w:r>
    </w:p>
    <w:p w14:paraId="3084C719" w14:textId="77777777" w:rsidR="00B479DB" w:rsidRPr="002B180A" w:rsidRDefault="00B479DB"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1203D899" w14:textId="31ED0F5A" w:rsidR="007D7D24" w:rsidRDefault="00000000" w:rsidP="001F5010">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t xml:space="preserve">The prayer gives great emphasis to </w:t>
      </w:r>
      <w:r w:rsidR="001F5010" w:rsidRPr="001F5010">
        <w:rPr>
          <w:rFonts w:ascii="Times New Roman" w:eastAsia="Calibri" w:hAnsi="Times New Roman" w:cs="Times New Roman"/>
          <w:bCs/>
          <w:spacing w:val="-6"/>
          <w:sz w:val="24"/>
          <w:szCs w:val="24"/>
        </w:rPr>
        <w:t xml:space="preserve">God's provision for His people. The Israelites recount how God provided for them in the wilderness, giving them manna to eat and water to drink and leading them </w:t>
      </w:r>
      <w:r w:rsidRPr="001F5010">
        <w:rPr>
          <w:rFonts w:ascii="Times New Roman" w:eastAsia="Calibri" w:hAnsi="Times New Roman" w:cs="Times New Roman"/>
          <w:bCs/>
          <w:spacing w:val="-6"/>
          <w:sz w:val="24"/>
          <w:szCs w:val="24"/>
        </w:rPr>
        <w:t>by pillars</w:t>
      </w:r>
      <w:r w:rsidR="001F5010" w:rsidRPr="001F5010">
        <w:rPr>
          <w:rFonts w:ascii="Times New Roman" w:eastAsia="Calibri" w:hAnsi="Times New Roman" w:cs="Times New Roman"/>
          <w:bCs/>
          <w:spacing w:val="-6"/>
          <w:sz w:val="24"/>
          <w:szCs w:val="24"/>
        </w:rPr>
        <w:t xml:space="preserve"> of cloud and fire.</w:t>
      </w:r>
      <w:r>
        <w:rPr>
          <w:rFonts w:ascii="Times New Roman" w:eastAsia="Calibri" w:hAnsi="Times New Roman" w:cs="Times New Roman"/>
          <w:bCs/>
          <w:spacing w:val="-6"/>
          <w:sz w:val="24"/>
          <w:szCs w:val="24"/>
        </w:rPr>
        <w:t xml:space="preserve"> </w:t>
      </w:r>
      <w:r w:rsidRPr="007D7D24">
        <w:rPr>
          <w:rFonts w:ascii="Times New Roman" w:eastAsia="Calibri" w:hAnsi="Times New Roman" w:cs="Times New Roman"/>
          <w:bCs/>
          <w:spacing w:val="-6"/>
          <w:sz w:val="24"/>
          <w:szCs w:val="24"/>
        </w:rPr>
        <w:t>He met all their needs!</w:t>
      </w:r>
      <w:r w:rsidR="001F5010" w:rsidRPr="001F5010">
        <w:rPr>
          <w:rFonts w:ascii="Times New Roman" w:eastAsia="Calibri" w:hAnsi="Times New Roman" w:cs="Times New Roman"/>
          <w:bCs/>
          <w:spacing w:val="-6"/>
          <w:sz w:val="24"/>
          <w:szCs w:val="24"/>
        </w:rPr>
        <w:t xml:space="preserve"> </w:t>
      </w:r>
      <w:r w:rsidRPr="007D7D24">
        <w:rPr>
          <w:rFonts w:ascii="Times New Roman" w:eastAsia="Calibri" w:hAnsi="Times New Roman" w:cs="Times New Roman"/>
          <w:bCs/>
          <w:spacing w:val="-6"/>
          <w:sz w:val="24"/>
          <w:szCs w:val="24"/>
        </w:rPr>
        <w:t xml:space="preserve">He also gave them the Promised Land, driving out their enemies before them and giving them cities to live in. </w:t>
      </w:r>
      <w:r w:rsidR="001D7EB8" w:rsidRPr="001F5010">
        <w:rPr>
          <w:rFonts w:ascii="Times New Roman" w:eastAsia="Calibri" w:hAnsi="Times New Roman" w:cs="Times New Roman"/>
          <w:bCs/>
          <w:spacing w:val="-6"/>
          <w:sz w:val="24"/>
          <w:szCs w:val="24"/>
        </w:rPr>
        <w:t>They acknowledge</w:t>
      </w:r>
      <w:r w:rsidR="001D7EB8">
        <w:rPr>
          <w:rFonts w:ascii="Times New Roman" w:eastAsia="Calibri" w:hAnsi="Times New Roman" w:cs="Times New Roman"/>
          <w:bCs/>
          <w:spacing w:val="-6"/>
          <w:sz w:val="24"/>
          <w:szCs w:val="24"/>
        </w:rPr>
        <w:t>d</w:t>
      </w:r>
      <w:r w:rsidR="001D7EB8" w:rsidRPr="001F5010">
        <w:rPr>
          <w:rFonts w:ascii="Times New Roman" w:eastAsia="Calibri" w:hAnsi="Times New Roman" w:cs="Times New Roman"/>
          <w:bCs/>
          <w:spacing w:val="-6"/>
          <w:sz w:val="24"/>
          <w:szCs w:val="24"/>
        </w:rPr>
        <w:t xml:space="preserve"> that God sustained and protected them throughout their journey despite their rebelliousness and unfaithfulness. </w:t>
      </w:r>
      <w:r w:rsidRPr="007D7D24">
        <w:rPr>
          <w:rFonts w:ascii="Times New Roman" w:eastAsia="Calibri" w:hAnsi="Times New Roman" w:cs="Times New Roman"/>
          <w:bCs/>
          <w:spacing w:val="-6"/>
          <w:sz w:val="24"/>
          <w:szCs w:val="24"/>
        </w:rPr>
        <w:t>God's provision was not limited to physical needs but extended to spiritual blessings, as He gave them His laws and commandments to guide and protect them.</w:t>
      </w:r>
    </w:p>
    <w:p w14:paraId="73DAD499" w14:textId="6E72B048" w:rsidR="00747A6C" w:rsidRDefault="00000000" w:rsidP="001F5010">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001D7EB8">
        <w:rPr>
          <w:rFonts w:ascii="Times New Roman" w:eastAsia="Calibri" w:hAnsi="Times New Roman" w:cs="Times New Roman"/>
          <w:bCs/>
          <w:spacing w:val="-6"/>
          <w:sz w:val="24"/>
          <w:szCs w:val="24"/>
        </w:rPr>
        <w:t xml:space="preserve">Praise </w:t>
      </w:r>
      <w:r w:rsidRPr="00747A6C">
        <w:rPr>
          <w:rFonts w:ascii="Times New Roman" w:eastAsia="Calibri" w:hAnsi="Times New Roman" w:cs="Times New Roman"/>
          <w:bCs/>
          <w:spacing w:val="-6"/>
          <w:sz w:val="24"/>
          <w:szCs w:val="24"/>
        </w:rPr>
        <w:t xml:space="preserve">is a fundamental aspect of our faith that not only brings us joy and contentment but also </w:t>
      </w:r>
      <w:r w:rsidR="001D7EB8">
        <w:rPr>
          <w:rFonts w:ascii="Times New Roman" w:eastAsia="Calibri" w:hAnsi="Times New Roman" w:cs="Times New Roman"/>
          <w:bCs/>
          <w:spacing w:val="-6"/>
          <w:sz w:val="24"/>
          <w:szCs w:val="24"/>
        </w:rPr>
        <w:t xml:space="preserve">expands our recognition of </w:t>
      </w:r>
      <w:r w:rsidRPr="00747A6C">
        <w:rPr>
          <w:rFonts w:ascii="Times New Roman" w:eastAsia="Calibri" w:hAnsi="Times New Roman" w:cs="Times New Roman"/>
          <w:bCs/>
          <w:spacing w:val="-6"/>
          <w:sz w:val="24"/>
          <w:szCs w:val="24"/>
        </w:rPr>
        <w:t>the power and goodness of God. When we take the time to recognize and honor God's divine nature and actions, we are reminded of His unwavering love and faithfulness towards us. In expressing our gratitude, we acknowledge the blessings and miracles He has bestowed upon us, strengthening our faith and deepening our connection with Him. By lifting our voices in praise and thanksgiving, we glorify God and invite His grace and mercy into our lives. Let us continue to praise His name and give thanks for His countless blessings, for in doing so, we align our hearts with His will and experience our Creator's true power and majesty.</w:t>
      </w:r>
    </w:p>
    <w:p w14:paraId="50A2269C" w14:textId="5E42207E" w:rsidR="00341F83" w:rsidRPr="00356DBC" w:rsidRDefault="00000000" w:rsidP="00B479DB">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t xml:space="preserve">When we reflect on God’s glorious nature and recount His generous blessings, our perspectives will be changed, our spirits will be lifted, and our fellowship with the Father will </w:t>
      </w:r>
      <w:r w:rsidR="00356DBC">
        <w:rPr>
          <w:rFonts w:ascii="Times New Roman" w:eastAsia="Calibri" w:hAnsi="Times New Roman" w:cs="Times New Roman"/>
          <w:bCs/>
          <w:spacing w:val="-6"/>
          <w:sz w:val="24"/>
          <w:szCs w:val="24"/>
        </w:rPr>
        <w:t>be refreshed</w:t>
      </w:r>
      <w:r>
        <w:rPr>
          <w:rFonts w:ascii="Times New Roman" w:eastAsia="Calibri" w:hAnsi="Times New Roman" w:cs="Times New Roman"/>
          <w:bCs/>
          <w:spacing w:val="-6"/>
          <w:sz w:val="24"/>
          <w:szCs w:val="24"/>
        </w:rPr>
        <w:t xml:space="preserve">. </w:t>
      </w:r>
      <w:r w:rsidRPr="005E6F0E">
        <w:rPr>
          <w:rFonts w:ascii="Times New Roman" w:eastAsia="Calibri" w:hAnsi="Times New Roman" w:cs="Times New Roman"/>
          <w:bCs/>
          <w:spacing w:val="-6"/>
          <w:sz w:val="24"/>
          <w:szCs w:val="24"/>
        </w:rPr>
        <w:t xml:space="preserve">Praise is the </w:t>
      </w:r>
      <w:r w:rsidR="00356DBC">
        <w:rPr>
          <w:rFonts w:ascii="Times New Roman" w:eastAsia="Calibri" w:hAnsi="Times New Roman" w:cs="Times New Roman"/>
          <w:bCs/>
          <w:spacing w:val="-6"/>
          <w:sz w:val="24"/>
          <w:szCs w:val="24"/>
        </w:rPr>
        <w:t xml:space="preserve">fountain that spurts from the well of God’s </w:t>
      </w:r>
      <w:r w:rsidRPr="005E6F0E">
        <w:rPr>
          <w:rFonts w:ascii="Times New Roman" w:eastAsia="Calibri" w:hAnsi="Times New Roman" w:cs="Times New Roman"/>
          <w:bCs/>
          <w:spacing w:val="-6"/>
          <w:sz w:val="24"/>
          <w:szCs w:val="24"/>
        </w:rPr>
        <w:t>goodness and faithfulness</w:t>
      </w:r>
      <w:r w:rsidR="00356DBC">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xml:space="preserve"> </w:t>
      </w:r>
      <w:bookmarkEnd w:id="10"/>
    </w:p>
    <w:p w14:paraId="5E5D2EB0" w14:textId="77777777" w:rsidR="00356DBC" w:rsidRDefault="00356DBC"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bookmarkStart w:id="11" w:name="_Hlk483680246"/>
    </w:p>
    <w:p w14:paraId="4FE1BA0F" w14:textId="7542F6C8" w:rsidR="00B479DB" w:rsidRDefault="00000000"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2B180A">
        <w:rPr>
          <w:rFonts w:ascii="Times New Roman" w:eastAsia="Calibri" w:hAnsi="Times New Roman" w:cs="Times New Roman"/>
          <w:spacing w:val="-6"/>
          <w:sz w:val="24"/>
          <w:szCs w:val="24"/>
        </w:rPr>
        <w:tab/>
      </w:r>
      <w:r w:rsidR="00356DBC" w:rsidRPr="002B180A">
        <w:rPr>
          <w:rFonts w:ascii="Times New Roman" w:eastAsia="Calibri" w:hAnsi="Times New Roman" w:cs="Times New Roman"/>
          <w:b/>
          <w:spacing w:val="-6"/>
          <w:sz w:val="24"/>
          <w:szCs w:val="24"/>
        </w:rPr>
        <w:t>Confess</w:t>
      </w:r>
      <w:r w:rsidRPr="002B180A">
        <w:rPr>
          <w:rFonts w:ascii="Times New Roman" w:eastAsia="Calibri" w:hAnsi="Times New Roman" w:cs="Times New Roman"/>
          <w:b/>
          <w:spacing w:val="-6"/>
          <w:sz w:val="24"/>
          <w:szCs w:val="24"/>
        </w:rPr>
        <w:t xml:space="preserve"> Your Sinfulness</w:t>
      </w:r>
      <w:bookmarkEnd w:id="11"/>
    </w:p>
    <w:p w14:paraId="511025EA" w14:textId="77777777" w:rsidR="00747A6C" w:rsidRDefault="00747A6C" w:rsidP="00B479DB">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0EC6C740" w14:textId="4564D6FF" w:rsidR="00747A6C" w:rsidRDefault="00000000" w:rsidP="00747A6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sidRPr="00747A6C">
        <w:rPr>
          <w:rFonts w:ascii="Times New Roman" w:eastAsia="Calibri" w:hAnsi="Times New Roman" w:cs="Times New Roman"/>
          <w:b/>
          <w:spacing w:val="-6"/>
          <w:sz w:val="24"/>
          <w:szCs w:val="24"/>
        </w:rPr>
        <w:tab/>
      </w:r>
      <w:r w:rsidRPr="00747A6C">
        <w:rPr>
          <w:rFonts w:ascii="Times New Roman" w:eastAsia="Calibri" w:hAnsi="Times New Roman" w:cs="Times New Roman"/>
          <w:bCs/>
          <w:spacing w:val="-6"/>
          <w:sz w:val="24"/>
          <w:szCs w:val="24"/>
        </w:rPr>
        <w:t xml:space="preserve">After a recognition and profession of God's greatness, it is natural to experience a recognition and confession of your own sinfulness. It was true with Isaiah, who, after seeing God high and </w:t>
      </w:r>
      <w:proofErr w:type="gramStart"/>
      <w:r w:rsidRPr="00747A6C">
        <w:rPr>
          <w:rFonts w:ascii="Times New Roman" w:eastAsia="Calibri" w:hAnsi="Times New Roman" w:cs="Times New Roman"/>
          <w:bCs/>
          <w:spacing w:val="-6"/>
          <w:sz w:val="24"/>
          <w:szCs w:val="24"/>
        </w:rPr>
        <w:t>lifted up</w:t>
      </w:r>
      <w:proofErr w:type="gramEnd"/>
      <w:r w:rsidRPr="00747A6C">
        <w:rPr>
          <w:rFonts w:ascii="Times New Roman" w:eastAsia="Calibri" w:hAnsi="Times New Roman" w:cs="Times New Roman"/>
          <w:bCs/>
          <w:spacing w:val="-6"/>
          <w:sz w:val="24"/>
          <w:szCs w:val="24"/>
        </w:rPr>
        <w:t>, cried, "</w:t>
      </w:r>
      <w:r w:rsidRPr="00747A6C">
        <w:rPr>
          <w:rFonts w:ascii="Times New Roman" w:eastAsia="Calibri" w:hAnsi="Times New Roman" w:cs="Times New Roman"/>
          <w:bCs/>
          <w:i/>
          <w:iCs/>
          <w:spacing w:val="-6"/>
          <w:sz w:val="24"/>
          <w:szCs w:val="24"/>
        </w:rPr>
        <w:t>Woe is me, I am a man of unclean lips</w:t>
      </w:r>
      <w:r w:rsidRPr="00747A6C">
        <w:rPr>
          <w:rFonts w:ascii="Times New Roman" w:eastAsia="Calibri" w:hAnsi="Times New Roman" w:cs="Times New Roman"/>
          <w:bCs/>
          <w:spacing w:val="-6"/>
          <w:sz w:val="24"/>
          <w:szCs w:val="24"/>
        </w:rPr>
        <w:t xml:space="preserve">.” </w:t>
      </w:r>
      <w:r w:rsidR="00356DBC">
        <w:rPr>
          <w:rFonts w:ascii="Times New Roman" w:eastAsia="Calibri" w:hAnsi="Times New Roman" w:cs="Times New Roman"/>
          <w:bCs/>
          <w:spacing w:val="-6"/>
          <w:sz w:val="24"/>
          <w:szCs w:val="24"/>
        </w:rPr>
        <w:t>And i</w:t>
      </w:r>
      <w:r w:rsidRPr="00747A6C">
        <w:rPr>
          <w:rFonts w:ascii="Times New Roman" w:eastAsia="Calibri" w:hAnsi="Times New Roman" w:cs="Times New Roman"/>
          <w:bCs/>
          <w:spacing w:val="-6"/>
          <w:sz w:val="24"/>
          <w:szCs w:val="24"/>
        </w:rPr>
        <w:t>t i</w:t>
      </w:r>
      <w:r w:rsidR="00356DBC">
        <w:rPr>
          <w:rFonts w:ascii="Times New Roman" w:eastAsia="Calibri" w:hAnsi="Times New Roman" w:cs="Times New Roman"/>
          <w:bCs/>
          <w:spacing w:val="-6"/>
          <w:sz w:val="24"/>
          <w:szCs w:val="24"/>
        </w:rPr>
        <w:t xml:space="preserve">s </w:t>
      </w:r>
      <w:r w:rsidRPr="00747A6C">
        <w:rPr>
          <w:rFonts w:ascii="Times New Roman" w:eastAsia="Calibri" w:hAnsi="Times New Roman" w:cs="Times New Roman"/>
          <w:bCs/>
          <w:spacing w:val="-6"/>
          <w:sz w:val="24"/>
          <w:szCs w:val="24"/>
        </w:rPr>
        <w:t>true in this Neh</w:t>
      </w:r>
      <w:r w:rsidR="00356DBC">
        <w:rPr>
          <w:rFonts w:ascii="Times New Roman" w:eastAsia="Calibri" w:hAnsi="Times New Roman" w:cs="Times New Roman"/>
          <w:bCs/>
          <w:spacing w:val="-6"/>
          <w:sz w:val="24"/>
          <w:szCs w:val="24"/>
        </w:rPr>
        <w:t>emiah</w:t>
      </w:r>
      <w:r w:rsidRPr="00747A6C">
        <w:rPr>
          <w:rFonts w:ascii="Times New Roman" w:eastAsia="Calibri" w:hAnsi="Times New Roman" w:cs="Times New Roman"/>
          <w:bCs/>
          <w:spacing w:val="-6"/>
          <w:sz w:val="24"/>
          <w:szCs w:val="24"/>
        </w:rPr>
        <w:t xml:space="preserve"> account</w:t>
      </w:r>
      <w:r w:rsidR="00356DBC">
        <w:rPr>
          <w:rFonts w:ascii="Times New Roman" w:eastAsia="Calibri" w:hAnsi="Times New Roman" w:cs="Times New Roman"/>
          <w:bCs/>
          <w:spacing w:val="-6"/>
          <w:sz w:val="24"/>
          <w:szCs w:val="24"/>
        </w:rPr>
        <w:t xml:space="preserve">. </w:t>
      </w:r>
    </w:p>
    <w:p w14:paraId="6CB81F12" w14:textId="698C2B12" w:rsidR="00356DBC" w:rsidRDefault="00000000" w:rsidP="00356DB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356DBC">
        <w:rPr>
          <w:rFonts w:ascii="Times New Roman" w:eastAsia="Calibri" w:hAnsi="Times New Roman" w:cs="Times New Roman"/>
          <w:bCs/>
          <w:spacing w:val="-6"/>
          <w:sz w:val="24"/>
          <w:szCs w:val="24"/>
        </w:rPr>
        <w:t>This chapter is a prayer of confession and repentance as the people of Israel acknowledge their past sins and failures before God. Through this prayer, we see different examples of how the Jews repented of their sins and sought forgiveness from God.</w:t>
      </w:r>
    </w:p>
    <w:p w14:paraId="2FC7F6D7" w14:textId="12A0219D" w:rsidR="00356DBC" w:rsidRPr="00356DBC" w:rsidRDefault="00000000" w:rsidP="00356DB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356DBC">
        <w:rPr>
          <w:rFonts w:ascii="Times New Roman" w:eastAsia="Calibri" w:hAnsi="Times New Roman" w:cs="Times New Roman"/>
          <w:bCs/>
          <w:spacing w:val="-6"/>
          <w:sz w:val="24"/>
          <w:szCs w:val="24"/>
        </w:rPr>
        <w:t>One of the first examples of their repentance is acknowledging their disobedience to God's commands. In verse 16, the people confess, "</w:t>
      </w:r>
      <w:r w:rsidRPr="00B24695">
        <w:rPr>
          <w:rFonts w:ascii="Times New Roman" w:eastAsia="Calibri" w:hAnsi="Times New Roman" w:cs="Times New Roman"/>
          <w:bCs/>
          <w:i/>
          <w:iCs/>
          <w:spacing w:val="-6"/>
          <w:sz w:val="24"/>
          <w:szCs w:val="24"/>
        </w:rPr>
        <w:t>But they, our ancestors, became arrogant and stiff-necked, and they did not obey your commands.</w:t>
      </w:r>
      <w:r w:rsidRPr="00356DBC">
        <w:rPr>
          <w:rFonts w:ascii="Times New Roman" w:eastAsia="Calibri" w:hAnsi="Times New Roman" w:cs="Times New Roman"/>
          <w:bCs/>
          <w:spacing w:val="-6"/>
          <w:sz w:val="24"/>
          <w:szCs w:val="24"/>
        </w:rPr>
        <w:t xml:space="preserve">" </w:t>
      </w:r>
      <w:r w:rsidRPr="00B24695">
        <w:rPr>
          <w:rFonts w:ascii="Times New Roman" w:eastAsia="Calibri" w:hAnsi="Times New Roman" w:cs="Times New Roman"/>
          <w:bCs/>
          <w:spacing w:val="-6"/>
          <w:sz w:val="24"/>
          <w:szCs w:val="24"/>
        </w:rPr>
        <w:t xml:space="preserve">In verse 26, </w:t>
      </w:r>
      <w:r>
        <w:rPr>
          <w:rFonts w:ascii="Times New Roman" w:eastAsia="Calibri" w:hAnsi="Times New Roman" w:cs="Times New Roman"/>
          <w:bCs/>
          <w:spacing w:val="-6"/>
          <w:sz w:val="24"/>
          <w:szCs w:val="24"/>
        </w:rPr>
        <w:t>they say,</w:t>
      </w:r>
      <w:r w:rsidRPr="00B24695">
        <w:rPr>
          <w:rFonts w:ascii="Times New Roman" w:eastAsia="Calibri" w:hAnsi="Times New Roman" w:cs="Times New Roman"/>
          <w:bCs/>
          <w:spacing w:val="-6"/>
          <w:sz w:val="24"/>
          <w:szCs w:val="24"/>
        </w:rPr>
        <w:t xml:space="preserve"> "</w:t>
      </w:r>
      <w:r w:rsidRPr="00B24695">
        <w:rPr>
          <w:rFonts w:ascii="Times New Roman" w:eastAsia="Calibri" w:hAnsi="Times New Roman" w:cs="Times New Roman"/>
          <w:bCs/>
          <w:i/>
          <w:iCs/>
          <w:spacing w:val="-6"/>
          <w:sz w:val="24"/>
          <w:szCs w:val="24"/>
        </w:rPr>
        <w:t>But they were disobedient and rebelled against you; they turned their backs on your law</w:t>
      </w:r>
      <w:r w:rsidRPr="00B24695">
        <w:rPr>
          <w:rFonts w:ascii="Times New Roman" w:eastAsia="Calibri" w:hAnsi="Times New Roman" w:cs="Times New Roman"/>
          <w:bCs/>
          <w:spacing w:val="-6"/>
          <w:sz w:val="24"/>
          <w:szCs w:val="24"/>
        </w:rPr>
        <w:t xml:space="preserve">." </w:t>
      </w:r>
      <w:r w:rsidRPr="00356DBC">
        <w:rPr>
          <w:rFonts w:ascii="Times New Roman" w:eastAsia="Calibri" w:hAnsi="Times New Roman" w:cs="Times New Roman"/>
          <w:bCs/>
          <w:spacing w:val="-6"/>
          <w:sz w:val="24"/>
          <w:szCs w:val="24"/>
        </w:rPr>
        <w:t>This acknowledgment of their disobedience</w:t>
      </w:r>
      <w:r>
        <w:rPr>
          <w:rFonts w:ascii="Times New Roman" w:eastAsia="Calibri" w:hAnsi="Times New Roman" w:cs="Times New Roman"/>
          <w:bCs/>
          <w:spacing w:val="-6"/>
          <w:sz w:val="24"/>
          <w:szCs w:val="24"/>
        </w:rPr>
        <w:t xml:space="preserve"> throughout their history </w:t>
      </w:r>
      <w:r w:rsidRPr="00356DBC">
        <w:rPr>
          <w:rFonts w:ascii="Times New Roman" w:eastAsia="Calibri" w:hAnsi="Times New Roman" w:cs="Times New Roman"/>
          <w:bCs/>
          <w:spacing w:val="-6"/>
          <w:sz w:val="24"/>
          <w:szCs w:val="24"/>
        </w:rPr>
        <w:t>shows a willingness to take responsibility for their actions and turn back to God in repentance.</w:t>
      </w:r>
    </w:p>
    <w:p w14:paraId="0610C5CD" w14:textId="42734709" w:rsidR="00356DBC" w:rsidRPr="00356DBC" w:rsidRDefault="00000000" w:rsidP="00356DB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356DBC">
        <w:rPr>
          <w:rFonts w:ascii="Times New Roman" w:eastAsia="Calibri" w:hAnsi="Times New Roman" w:cs="Times New Roman"/>
          <w:bCs/>
          <w:spacing w:val="-6"/>
          <w:sz w:val="24"/>
          <w:szCs w:val="24"/>
        </w:rPr>
        <w:t xml:space="preserve">Furthermore, the Jews also expressed remorse for their </w:t>
      </w:r>
      <w:r>
        <w:rPr>
          <w:rFonts w:ascii="Times New Roman" w:eastAsia="Calibri" w:hAnsi="Times New Roman" w:cs="Times New Roman"/>
          <w:bCs/>
          <w:spacing w:val="-6"/>
          <w:sz w:val="24"/>
          <w:szCs w:val="24"/>
        </w:rPr>
        <w:t>own acts of</w:t>
      </w:r>
      <w:r w:rsidRPr="00356DBC">
        <w:rPr>
          <w:rFonts w:ascii="Times New Roman" w:eastAsia="Calibri" w:hAnsi="Times New Roman" w:cs="Times New Roman"/>
          <w:bCs/>
          <w:spacing w:val="-6"/>
          <w:sz w:val="24"/>
          <w:szCs w:val="24"/>
        </w:rPr>
        <w:t xml:space="preserve"> sins. In verse 33, they declare, "</w:t>
      </w:r>
      <w:r w:rsidRPr="00B24695">
        <w:rPr>
          <w:rFonts w:ascii="Times New Roman" w:eastAsia="Calibri" w:hAnsi="Times New Roman" w:cs="Times New Roman"/>
          <w:bCs/>
          <w:i/>
          <w:iCs/>
          <w:spacing w:val="-6"/>
          <w:sz w:val="24"/>
          <w:szCs w:val="24"/>
        </w:rPr>
        <w:t>In all that has happened to us, you have remained righteous; you have acted faithfully, while we acted wickedly.</w:t>
      </w:r>
      <w:r w:rsidRPr="00356DBC">
        <w:rPr>
          <w:rFonts w:ascii="Times New Roman" w:eastAsia="Calibri" w:hAnsi="Times New Roman" w:cs="Times New Roman"/>
          <w:bCs/>
          <w:spacing w:val="-6"/>
          <w:sz w:val="24"/>
          <w:szCs w:val="24"/>
        </w:rPr>
        <w:t>" This acceptance of their wickedness and God's righteousness shows a deep remorse for their past actions and a humble plea for forgiveness.</w:t>
      </w:r>
    </w:p>
    <w:p w14:paraId="3D8C585D" w14:textId="49802373" w:rsidR="00356DBC" w:rsidRDefault="00000000" w:rsidP="00356DB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356DBC">
        <w:rPr>
          <w:rFonts w:ascii="Times New Roman" w:eastAsia="Calibri" w:hAnsi="Times New Roman" w:cs="Times New Roman"/>
          <w:bCs/>
          <w:spacing w:val="-6"/>
          <w:sz w:val="24"/>
          <w:szCs w:val="24"/>
        </w:rPr>
        <w:t>Overall, the prayer of repentance in Nehemiah 9 is a powerful example of how the Jews turned back to God in humility, acknowledging their sins, seeking forgiveness, and committing to follow His commands. As we reflect on this passage, may we also examine our own hearts, confess our sins before God, and seek His forgiveness and grace.</w:t>
      </w:r>
    </w:p>
    <w:p w14:paraId="045ADA43" w14:textId="77777777" w:rsidR="00356DBC" w:rsidRPr="00747A6C" w:rsidRDefault="00356DBC" w:rsidP="00747A6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p>
    <w:p w14:paraId="1C79B1D4" w14:textId="77777777" w:rsidR="00356DBC"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J. Oswald Sanders shares this report of the Scottish Hebrides’ Revival:</w:t>
      </w:r>
    </w:p>
    <w:p w14:paraId="570B1C0A" w14:textId="77777777" w:rsidR="00356DBC" w:rsidRDefault="00356DBC"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2BCFD35" w14:textId="03A7CA5E" w:rsidR="00B479DB" w:rsidRPr="002B180A" w:rsidRDefault="00000000" w:rsidP="00356DB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 xml:space="preserve"> “Around 1950, there was a powerful movement of the Spirit in the Hebrides. The awakening did not just happen. For some months, </w:t>
      </w:r>
      <w:proofErr w:type="gramStart"/>
      <w:r w:rsidRPr="002B180A">
        <w:rPr>
          <w:rFonts w:ascii="Times New Roman" w:eastAsia="Calibri" w:hAnsi="Times New Roman" w:cs="Times New Roman"/>
          <w:spacing w:val="-6"/>
          <w:sz w:val="24"/>
          <w:szCs w:val="24"/>
        </w:rPr>
        <w:t>a number of</w:t>
      </w:r>
      <w:proofErr w:type="gramEnd"/>
      <w:r w:rsidRPr="002B180A">
        <w:rPr>
          <w:rFonts w:ascii="Times New Roman" w:eastAsia="Calibri" w:hAnsi="Times New Roman" w:cs="Times New Roman"/>
          <w:spacing w:val="-6"/>
          <w:sz w:val="24"/>
          <w:szCs w:val="24"/>
        </w:rPr>
        <w:t xml:space="preserve"> men met three nights a week for prayer; they often spent hours. The weeks passed and nothing happened until one morning at about two o’clock. A young man read Psalms 24, verses 3-5: “Who may stand in his holy place? </w:t>
      </w:r>
      <w:proofErr w:type="gramStart"/>
      <w:r w:rsidRPr="002B180A">
        <w:rPr>
          <w:rFonts w:ascii="Times New Roman" w:eastAsia="Calibri" w:hAnsi="Times New Roman" w:cs="Times New Roman"/>
          <w:spacing w:val="-6"/>
          <w:sz w:val="24"/>
          <w:szCs w:val="24"/>
        </w:rPr>
        <w:t>He who</w:t>
      </w:r>
      <w:proofErr w:type="gramEnd"/>
      <w:r w:rsidRPr="002B180A">
        <w:rPr>
          <w:rFonts w:ascii="Times New Roman" w:eastAsia="Calibri" w:hAnsi="Times New Roman" w:cs="Times New Roman"/>
          <w:spacing w:val="-6"/>
          <w:sz w:val="24"/>
          <w:szCs w:val="24"/>
        </w:rPr>
        <w:t xml:space="preserve"> has clean hands and a pure heart, who has not </w:t>
      </w:r>
      <w:proofErr w:type="gramStart"/>
      <w:r w:rsidRPr="002B180A">
        <w:rPr>
          <w:rFonts w:ascii="Times New Roman" w:eastAsia="Calibri" w:hAnsi="Times New Roman" w:cs="Times New Roman"/>
          <w:spacing w:val="-6"/>
          <w:sz w:val="24"/>
          <w:szCs w:val="24"/>
        </w:rPr>
        <w:t>lifted up</w:t>
      </w:r>
      <w:proofErr w:type="gramEnd"/>
      <w:r w:rsidRPr="002B180A">
        <w:rPr>
          <w:rFonts w:ascii="Times New Roman" w:eastAsia="Calibri" w:hAnsi="Times New Roman" w:cs="Times New Roman"/>
          <w:spacing w:val="-6"/>
          <w:sz w:val="24"/>
          <w:szCs w:val="24"/>
        </w:rPr>
        <w:t xml:space="preserve"> his soul to falsehood and has not sworn deceitfully. These shall receive a blessing from the Lord.”</w:t>
      </w:r>
    </w:p>
    <w:p w14:paraId="374AC33B" w14:textId="77777777" w:rsidR="00B479DB" w:rsidRDefault="00000000" w:rsidP="00356DB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t>He closed the Bible and, looking at his companions on their knees before God, he cried: “Brethren, it is just so much humbug to be waiting thus night after night, month after month, if we ourselves are not right with God. I must ask myself, is my heart pure, are my hands clean?”, and at that moment something happened. God swept into that prayer group and at that wonderful moment seven (7) elders discovered what they had not discovered before: that revival must be related to Holiness…they found themselves in the searching power of the presence of God and discovered things about themselves they had never suspected. That the blood of Calvary heals and cleanses…these men found themselves lifted to the realm of the supernatural. These men knew that revival had come.”</w:t>
      </w:r>
    </w:p>
    <w:p w14:paraId="3D586E3A" w14:textId="77777777" w:rsidR="00356DBC" w:rsidRPr="002B180A" w:rsidRDefault="00356DBC" w:rsidP="00356DB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p>
    <w:p w14:paraId="4A307444" w14:textId="08F1EB41" w:rsidR="00B479DB" w:rsidRPr="002B180A" w:rsidRDefault="00000000" w:rsidP="00B479DB">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2B180A">
        <w:rPr>
          <w:rFonts w:ascii="Times New Roman" w:eastAsia="Calibri" w:hAnsi="Times New Roman" w:cs="Times New Roman"/>
          <w:spacing w:val="-6"/>
          <w:sz w:val="24"/>
          <w:szCs w:val="24"/>
        </w:rPr>
        <w:tab/>
      </w:r>
      <w:r w:rsidR="00B24695">
        <w:rPr>
          <w:rFonts w:ascii="Times New Roman" w:eastAsia="Calibri" w:hAnsi="Times New Roman" w:cs="Times New Roman"/>
          <w:spacing w:val="-6"/>
          <w:sz w:val="24"/>
          <w:szCs w:val="24"/>
        </w:rPr>
        <w:t xml:space="preserve">Stony hearts will know no spiritual revitalization. </w:t>
      </w:r>
      <w:r w:rsidRPr="002B180A">
        <w:rPr>
          <w:rFonts w:ascii="Times New Roman" w:eastAsia="Calibri" w:hAnsi="Times New Roman" w:cs="Times New Roman"/>
          <w:spacing w:val="-6"/>
          <w:sz w:val="24"/>
          <w:szCs w:val="24"/>
        </w:rPr>
        <w:t>Prov</w:t>
      </w:r>
      <w:r w:rsidR="00B24695">
        <w:rPr>
          <w:rFonts w:ascii="Times New Roman" w:eastAsia="Calibri" w:hAnsi="Times New Roman" w:cs="Times New Roman"/>
          <w:spacing w:val="-6"/>
          <w:sz w:val="24"/>
          <w:szCs w:val="24"/>
        </w:rPr>
        <w:t>erbs</w:t>
      </w:r>
      <w:r w:rsidRPr="002B180A">
        <w:rPr>
          <w:rFonts w:ascii="Times New Roman" w:eastAsia="Calibri" w:hAnsi="Times New Roman" w:cs="Times New Roman"/>
          <w:spacing w:val="-6"/>
          <w:sz w:val="24"/>
          <w:szCs w:val="24"/>
        </w:rPr>
        <w:t xml:space="preserve"> 28:13</w:t>
      </w:r>
      <w:r w:rsidR="00B24695">
        <w:rPr>
          <w:rFonts w:ascii="Times New Roman" w:eastAsia="Calibri" w:hAnsi="Times New Roman" w:cs="Times New Roman"/>
          <w:spacing w:val="-6"/>
          <w:sz w:val="24"/>
          <w:szCs w:val="24"/>
        </w:rPr>
        <w:t xml:space="preserve"> says, </w:t>
      </w:r>
      <w:r w:rsidRPr="002B180A">
        <w:rPr>
          <w:rFonts w:ascii="Times New Roman" w:eastAsia="Calibri" w:hAnsi="Times New Roman" w:cs="Times New Roman"/>
          <w:spacing w:val="-6"/>
          <w:sz w:val="24"/>
          <w:szCs w:val="24"/>
        </w:rPr>
        <w:t>“</w:t>
      </w:r>
      <w:r w:rsidRPr="002B180A">
        <w:rPr>
          <w:rFonts w:ascii="Times New Roman" w:eastAsia="Calibri" w:hAnsi="Times New Roman" w:cs="Times New Roman"/>
          <w:i/>
          <w:spacing w:val="-6"/>
          <w:sz w:val="24"/>
          <w:szCs w:val="24"/>
        </w:rPr>
        <w:t>He who conceals his transgressions will not prosper, but he who confesses and forsakes them will find compassion.”</w:t>
      </w:r>
    </w:p>
    <w:p w14:paraId="73C35399" w14:textId="41748149" w:rsidR="0038725D" w:rsidRDefault="00000000" w:rsidP="0038725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In 2023, I eagerly followed news reports of a revival at</w:t>
      </w:r>
      <w:r w:rsidRPr="0038725D">
        <w:rPr>
          <w:rFonts w:ascii="Times New Roman" w:eastAsia="Calibri" w:hAnsi="Times New Roman" w:cs="Times New Roman"/>
          <w:spacing w:val="-6"/>
          <w:sz w:val="24"/>
          <w:szCs w:val="24"/>
        </w:rPr>
        <w:t xml:space="preserve"> Asbury College in Wilmore, Kentucky</w:t>
      </w:r>
      <w:r>
        <w:rPr>
          <w:rFonts w:ascii="Times New Roman" w:eastAsia="Calibri" w:hAnsi="Times New Roman" w:cs="Times New Roman"/>
          <w:spacing w:val="-6"/>
          <w:sz w:val="24"/>
          <w:szCs w:val="24"/>
        </w:rPr>
        <w:t xml:space="preserve">. </w:t>
      </w:r>
      <w:r w:rsidRPr="0038725D">
        <w:rPr>
          <w:rFonts w:ascii="Times New Roman" w:eastAsia="Calibri" w:hAnsi="Times New Roman" w:cs="Times New Roman"/>
          <w:spacing w:val="-6"/>
          <w:sz w:val="24"/>
          <w:szCs w:val="24"/>
        </w:rPr>
        <w:t>The revival was sparked by a spontaneous decision by students to remain in Hughes Auditorium following a regular chapel service on February 8, 2023. This simple act of devotion set off a chain reaction that would ultimately lead to a massive outpouring of worship and spiritual revival on campus.</w:t>
      </w:r>
      <w:r>
        <w:rPr>
          <w:rFonts w:ascii="Times New Roman" w:eastAsia="Calibri" w:hAnsi="Times New Roman" w:cs="Times New Roman"/>
          <w:spacing w:val="-6"/>
          <w:sz w:val="24"/>
          <w:szCs w:val="24"/>
        </w:rPr>
        <w:t xml:space="preserve"> </w:t>
      </w:r>
      <w:r w:rsidRPr="0038725D">
        <w:rPr>
          <w:rFonts w:ascii="Times New Roman" w:eastAsia="Calibri" w:hAnsi="Times New Roman" w:cs="Times New Roman"/>
          <w:spacing w:val="-6"/>
          <w:sz w:val="24"/>
          <w:szCs w:val="24"/>
        </w:rPr>
        <w:t xml:space="preserve">The news of the phenomenon quickly spread through social media and Christian online publications, attracting the attention of believers far and wide. </w:t>
      </w:r>
    </w:p>
    <w:p w14:paraId="4329E6C9" w14:textId="152B9892" w:rsidR="0038725D" w:rsidRPr="0038725D" w:rsidRDefault="00000000" w:rsidP="0038725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It drew comparisons to an earlier awakening at Asbury College in 1970.</w:t>
      </w:r>
      <w:r w:rsidR="00795033">
        <w:rPr>
          <w:rFonts w:ascii="Times New Roman" w:eastAsia="Calibri" w:hAnsi="Times New Roman" w:cs="Times New Roman"/>
          <w:spacing w:val="-6"/>
          <w:sz w:val="24"/>
          <w:szCs w:val="24"/>
        </w:rPr>
        <w:t xml:space="preserve"> That one also </w:t>
      </w:r>
      <w:r w:rsidRPr="0038725D">
        <w:rPr>
          <w:rFonts w:ascii="Times New Roman" w:eastAsia="Calibri" w:hAnsi="Times New Roman" w:cs="Times New Roman"/>
          <w:spacing w:val="-6"/>
          <w:sz w:val="24"/>
          <w:szCs w:val="24"/>
        </w:rPr>
        <w:t>began with a group of concerned students seeking a deeper spiritual connection. On February 3, Asbury students gathered for their usual 10 am chapel service. Rather than the dean delivering a sermon, students were invited to step forward and share their testimonies. What unfolded was nothing short of extraordinary.</w:t>
      </w:r>
    </w:p>
    <w:p w14:paraId="1DFA46DB" w14:textId="4488D49B" w:rsidR="0038725D" w:rsidRPr="0038725D" w:rsidRDefault="00000000" w:rsidP="0038725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38725D">
        <w:rPr>
          <w:rFonts w:ascii="Times New Roman" w:eastAsia="Calibri" w:hAnsi="Times New Roman" w:cs="Times New Roman"/>
          <w:spacing w:val="-6"/>
          <w:sz w:val="24"/>
          <w:szCs w:val="24"/>
        </w:rPr>
        <w:t xml:space="preserve">One senior, trembling with emotion, spoke of a profound encounter with God that had transformed his life. “I never believed I would be standing here today, sharing the miracles that God has performed in my heart. I wasted so much time during my college years, but Christ found </w:t>
      </w:r>
      <w:proofErr w:type="gramStart"/>
      <w:r w:rsidRPr="0038725D">
        <w:rPr>
          <w:rFonts w:ascii="Times New Roman" w:eastAsia="Calibri" w:hAnsi="Times New Roman" w:cs="Times New Roman"/>
          <w:spacing w:val="-6"/>
          <w:sz w:val="24"/>
          <w:szCs w:val="24"/>
        </w:rPr>
        <w:t>me</w:t>
      </w:r>
      <w:proofErr w:type="gramEnd"/>
      <w:r w:rsidRPr="0038725D">
        <w:rPr>
          <w:rFonts w:ascii="Times New Roman" w:eastAsia="Calibri" w:hAnsi="Times New Roman" w:cs="Times New Roman"/>
          <w:spacing w:val="-6"/>
          <w:sz w:val="24"/>
          <w:szCs w:val="24"/>
        </w:rPr>
        <w:t xml:space="preserve"> and I am forever changed. The Holy Spirit swept through me last night, filling me with </w:t>
      </w:r>
      <w:proofErr w:type="gramStart"/>
      <w:r w:rsidRPr="0038725D">
        <w:rPr>
          <w:rFonts w:ascii="Times New Roman" w:eastAsia="Calibri" w:hAnsi="Times New Roman" w:cs="Times New Roman"/>
          <w:spacing w:val="-6"/>
          <w:sz w:val="24"/>
          <w:szCs w:val="24"/>
        </w:rPr>
        <w:t>a joy</w:t>
      </w:r>
      <w:proofErr w:type="gramEnd"/>
      <w:r w:rsidRPr="0038725D">
        <w:rPr>
          <w:rFonts w:ascii="Times New Roman" w:eastAsia="Calibri" w:hAnsi="Times New Roman" w:cs="Times New Roman"/>
          <w:spacing w:val="-6"/>
          <w:sz w:val="24"/>
          <w:szCs w:val="24"/>
        </w:rPr>
        <w:t xml:space="preserve"> and passion for my faith that I have never experienced before.”</w:t>
      </w:r>
    </w:p>
    <w:p w14:paraId="4955C5F8" w14:textId="505127A8" w:rsidR="0038725D" w:rsidRPr="0038725D" w:rsidRDefault="00000000" w:rsidP="0038725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38725D">
        <w:rPr>
          <w:rFonts w:ascii="Times New Roman" w:eastAsia="Calibri" w:hAnsi="Times New Roman" w:cs="Times New Roman"/>
          <w:spacing w:val="-6"/>
          <w:sz w:val="24"/>
          <w:szCs w:val="24"/>
        </w:rPr>
        <w:t>As the bell signaling the end of the chapel hour rang, indicating that classes were about to begin, the students paid no heed. Confessions poured forth - admissions of cheating, stealing, harboring bitterness, and indulging in drug use. Even the school newspaper's editor, who had initially skipped chapel, was drawn into the sacred space.</w:t>
      </w:r>
    </w:p>
    <w:p w14:paraId="4D4287B7" w14:textId="319E3014" w:rsidR="0038725D" w:rsidRPr="0038725D" w:rsidRDefault="00000000" w:rsidP="0038725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38725D">
        <w:rPr>
          <w:rFonts w:ascii="Times New Roman" w:eastAsia="Calibri" w:hAnsi="Times New Roman" w:cs="Times New Roman"/>
          <w:spacing w:val="-6"/>
          <w:sz w:val="24"/>
          <w:szCs w:val="24"/>
        </w:rPr>
        <w:t xml:space="preserve">Huddled in a corner, he listened to the outpouring of raw honesty and felt the presence of the Holy Spirit washing over him. “I came to realize that my life was built on falsehoods. I was lost and </w:t>
      </w:r>
      <w:proofErr w:type="gramStart"/>
      <w:r w:rsidRPr="0038725D">
        <w:rPr>
          <w:rFonts w:ascii="Times New Roman" w:eastAsia="Calibri" w:hAnsi="Times New Roman" w:cs="Times New Roman"/>
          <w:spacing w:val="-6"/>
          <w:sz w:val="24"/>
          <w:szCs w:val="24"/>
        </w:rPr>
        <w:t>broken</w:t>
      </w:r>
      <w:proofErr w:type="gramEnd"/>
      <w:r w:rsidRPr="0038725D">
        <w:rPr>
          <w:rFonts w:ascii="Times New Roman" w:eastAsia="Calibri" w:hAnsi="Times New Roman" w:cs="Times New Roman"/>
          <w:spacing w:val="-6"/>
          <w:sz w:val="24"/>
          <w:szCs w:val="24"/>
        </w:rPr>
        <w:t>. For two hours, I resisted the urge to respond. But then, in a moment of desperation, I allowed my walls to crumble. I confessed my brokenness and surrendered to the love and grace of Jesus Christ. I knelt at the altar, my soul undergoing a profound renewal.”</w:t>
      </w:r>
    </w:p>
    <w:p w14:paraId="29F82B52" w14:textId="613C4A1A" w:rsidR="0038725D" w:rsidRDefault="00000000" w:rsidP="0038725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38725D">
        <w:rPr>
          <w:rFonts w:ascii="Times New Roman" w:eastAsia="Calibri" w:hAnsi="Times New Roman" w:cs="Times New Roman"/>
          <w:spacing w:val="-6"/>
          <w:sz w:val="24"/>
          <w:szCs w:val="24"/>
        </w:rPr>
        <w:t>In those sacred moments, hearts were laid bare</w:t>
      </w:r>
      <w:r w:rsidR="0009707F">
        <w:rPr>
          <w:rFonts w:ascii="Times New Roman" w:eastAsia="Calibri" w:hAnsi="Times New Roman" w:cs="Times New Roman"/>
          <w:spacing w:val="-6"/>
          <w:sz w:val="24"/>
          <w:szCs w:val="24"/>
        </w:rPr>
        <w:t>,</w:t>
      </w:r>
      <w:r w:rsidRPr="0038725D">
        <w:rPr>
          <w:rFonts w:ascii="Times New Roman" w:eastAsia="Calibri" w:hAnsi="Times New Roman" w:cs="Times New Roman"/>
          <w:spacing w:val="-6"/>
          <w:sz w:val="24"/>
          <w:szCs w:val="24"/>
        </w:rPr>
        <w:t xml:space="preserve"> and lives were forever changed. The campus was swept up in a wave of spiritual awakening as students embraced their vulnerabilities and found healing and redemption in the arms of their Savior. The echoes of that chapel service lingered long after the bell had stopped ringing, a testament to the incredible power of God's transformative love.</w:t>
      </w:r>
    </w:p>
    <w:p w14:paraId="6094CDEE" w14:textId="77777777" w:rsidR="00356DBC" w:rsidRDefault="00356DBC"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25F57B9" w14:textId="11BE601D" w:rsidR="0009707F" w:rsidRPr="0009707F" w:rsidRDefault="00000000" w:rsidP="00B479DB">
      <w:pPr>
        <w:widowControl w:val="0"/>
        <w:tabs>
          <w:tab w:val="left" w:pos="360"/>
        </w:tabs>
        <w:autoSpaceDE w:val="0"/>
        <w:autoSpaceDN w:val="0"/>
        <w:spacing w:after="0" w:line="240" w:lineRule="auto"/>
        <w:rPr>
          <w:rFonts w:ascii="Times New Roman" w:eastAsia="Calibri" w:hAnsi="Times New Roman" w:cs="Times New Roman"/>
          <w:b/>
          <w:bCs/>
          <w:spacing w:val="-6"/>
          <w:sz w:val="24"/>
          <w:szCs w:val="24"/>
        </w:rPr>
      </w:pPr>
      <w:r w:rsidRPr="0009707F">
        <w:rPr>
          <w:rFonts w:ascii="Times New Roman" w:eastAsia="Calibri" w:hAnsi="Times New Roman" w:cs="Times New Roman"/>
          <w:b/>
          <w:bCs/>
          <w:spacing w:val="-6"/>
          <w:sz w:val="24"/>
          <w:szCs w:val="24"/>
        </w:rPr>
        <w:t>Conclusion</w:t>
      </w:r>
    </w:p>
    <w:p w14:paraId="12910A14" w14:textId="77777777" w:rsidR="0009707F" w:rsidRDefault="0009707F"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A8DCF64" w14:textId="0595CB40" w:rsidR="00356DBC" w:rsidRPr="00356DBC" w:rsidRDefault="00000000" w:rsidP="00356DBC">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356DBC">
        <w:rPr>
          <w:rFonts w:ascii="Times New Roman" w:eastAsia="Calibri" w:hAnsi="Times New Roman" w:cs="Times New Roman"/>
          <w:spacing w:val="-6"/>
          <w:sz w:val="24"/>
          <w:szCs w:val="24"/>
        </w:rPr>
        <w:tab/>
        <w:t xml:space="preserve">Contemporary expressions of praise and </w:t>
      </w:r>
      <w:r w:rsidR="0009707F">
        <w:rPr>
          <w:rFonts w:ascii="Times New Roman" w:eastAsia="Calibri" w:hAnsi="Times New Roman" w:cs="Times New Roman"/>
          <w:spacing w:val="-6"/>
          <w:sz w:val="24"/>
          <w:szCs w:val="24"/>
        </w:rPr>
        <w:t>petitions</w:t>
      </w:r>
      <w:r w:rsidRPr="00356DBC">
        <w:rPr>
          <w:rFonts w:ascii="Times New Roman" w:eastAsia="Calibri" w:hAnsi="Times New Roman" w:cs="Times New Roman"/>
          <w:spacing w:val="-6"/>
          <w:sz w:val="24"/>
          <w:szCs w:val="24"/>
        </w:rPr>
        <w:t xml:space="preserve"> towards God can be guided by the example outlined in Nehemiah chapter nine. Believers can meditate on God's attributes as creator, covenant maker, and keeper of promises, expressing gratitude for His great acts. They can also acknowledge God's compassion and forgiveness towards them, confessing their sins and seeking His mercy. Ultimately, contemporary expressions of praise should be marked by humility, gratitude, and reverence towards a God who is worthy of all honor and praise.</w:t>
      </w:r>
    </w:p>
    <w:p w14:paraId="5663B7C4" w14:textId="42FCAE28" w:rsidR="00356DBC" w:rsidRDefault="00000000"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God blessed the Israelites with a great awakening, and He also longs to bring spiritual revitalization to you. Will you humble yourself before God, profess His greatness, and confess your sinfulness?</w:t>
      </w:r>
    </w:p>
    <w:p w14:paraId="342EA090" w14:textId="77777777" w:rsidR="001236D4" w:rsidRDefault="001236D4" w:rsidP="00B479D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F1D8810" w14:textId="59D1A7DA" w:rsidR="001236D4" w:rsidRDefault="00000000" w:rsidP="001236D4">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1236D4">
        <w:rPr>
          <w:rFonts w:ascii="Times New Roman" w:eastAsia="Calibri" w:hAnsi="Times New Roman" w:cs="Times New Roman"/>
          <w:i/>
          <w:iCs/>
          <w:spacing w:val="-6"/>
          <w:sz w:val="24"/>
          <w:szCs w:val="24"/>
        </w:rPr>
        <w:tab/>
        <w:t xml:space="preserve">James 4 </w:t>
      </w:r>
      <w:r w:rsidRPr="001236D4">
        <w:rPr>
          <w:rFonts w:ascii="Times New Roman" w:eastAsia="Calibri" w:hAnsi="Times New Roman" w:cs="Times New Roman"/>
          <w:i/>
          <w:iCs/>
          <w:spacing w:val="-6"/>
          <w:sz w:val="24"/>
          <w:szCs w:val="24"/>
          <w:vertAlign w:val="superscript"/>
        </w:rPr>
        <w:t xml:space="preserve">6 </w:t>
      </w:r>
      <w:r w:rsidRPr="001236D4">
        <w:rPr>
          <w:rFonts w:ascii="Times New Roman" w:eastAsia="Calibri" w:hAnsi="Times New Roman" w:cs="Times New Roman"/>
          <w:i/>
          <w:iCs/>
          <w:spacing w:val="-6"/>
          <w:sz w:val="24"/>
          <w:szCs w:val="24"/>
        </w:rPr>
        <w:t xml:space="preserve">“God opposes the proud but shows favor to the humble.” </w:t>
      </w:r>
      <w:r w:rsidRPr="001236D4">
        <w:rPr>
          <w:rFonts w:ascii="Times New Roman" w:eastAsia="Calibri" w:hAnsi="Times New Roman" w:cs="Times New Roman"/>
          <w:b/>
          <w:bCs/>
          <w:i/>
          <w:iCs/>
          <w:spacing w:val="-6"/>
          <w:sz w:val="24"/>
          <w:szCs w:val="24"/>
          <w:vertAlign w:val="superscript"/>
        </w:rPr>
        <w:t>7 </w:t>
      </w:r>
      <w:r w:rsidRPr="001236D4">
        <w:rPr>
          <w:rFonts w:ascii="Times New Roman" w:eastAsia="Calibri" w:hAnsi="Times New Roman" w:cs="Times New Roman"/>
          <w:i/>
          <w:iCs/>
          <w:spacing w:val="-6"/>
          <w:sz w:val="24"/>
          <w:szCs w:val="24"/>
        </w:rPr>
        <w:t>Submit yourselves, then, to God. Resist the devil, and he will flee from you. </w:t>
      </w:r>
      <w:r w:rsidRPr="001236D4">
        <w:rPr>
          <w:rFonts w:ascii="Times New Roman" w:eastAsia="Calibri" w:hAnsi="Times New Roman" w:cs="Times New Roman"/>
          <w:b/>
          <w:bCs/>
          <w:i/>
          <w:iCs/>
          <w:spacing w:val="-6"/>
          <w:sz w:val="24"/>
          <w:szCs w:val="24"/>
          <w:vertAlign w:val="superscript"/>
        </w:rPr>
        <w:t>8 </w:t>
      </w:r>
      <w:r w:rsidRPr="001236D4">
        <w:rPr>
          <w:rFonts w:ascii="Times New Roman" w:eastAsia="Calibri" w:hAnsi="Times New Roman" w:cs="Times New Roman"/>
          <w:i/>
          <w:iCs/>
          <w:spacing w:val="-6"/>
          <w:sz w:val="24"/>
          <w:szCs w:val="24"/>
        </w:rPr>
        <w:t>Come near to God and he will come near to you. Wash your hands, </w:t>
      </w:r>
      <w:proofErr w:type="gramStart"/>
      <w:r w:rsidRPr="001236D4">
        <w:rPr>
          <w:rFonts w:ascii="Times New Roman" w:eastAsia="Calibri" w:hAnsi="Times New Roman" w:cs="Times New Roman"/>
          <w:i/>
          <w:iCs/>
          <w:spacing w:val="-6"/>
          <w:sz w:val="24"/>
          <w:szCs w:val="24"/>
        </w:rPr>
        <w:t>you</w:t>
      </w:r>
      <w:proofErr w:type="gramEnd"/>
      <w:r w:rsidRPr="001236D4">
        <w:rPr>
          <w:rFonts w:ascii="Times New Roman" w:eastAsia="Calibri" w:hAnsi="Times New Roman" w:cs="Times New Roman"/>
          <w:i/>
          <w:iCs/>
          <w:spacing w:val="-6"/>
          <w:sz w:val="24"/>
          <w:szCs w:val="24"/>
        </w:rPr>
        <w:t xml:space="preserve"> sinners, and purify your hearts, you double-minded. </w:t>
      </w:r>
      <w:r w:rsidRPr="001236D4">
        <w:rPr>
          <w:rFonts w:ascii="Times New Roman" w:eastAsia="Calibri" w:hAnsi="Times New Roman" w:cs="Times New Roman"/>
          <w:b/>
          <w:bCs/>
          <w:i/>
          <w:iCs/>
          <w:spacing w:val="-6"/>
          <w:sz w:val="24"/>
          <w:szCs w:val="24"/>
          <w:vertAlign w:val="superscript"/>
        </w:rPr>
        <w:t>9 </w:t>
      </w:r>
      <w:r w:rsidRPr="001236D4">
        <w:rPr>
          <w:rFonts w:ascii="Times New Roman" w:eastAsia="Calibri" w:hAnsi="Times New Roman" w:cs="Times New Roman"/>
          <w:i/>
          <w:iCs/>
          <w:spacing w:val="-6"/>
          <w:sz w:val="24"/>
          <w:szCs w:val="24"/>
        </w:rPr>
        <w:t>Grieve, mourn and wail. Change your laughter to mourning and your joy to gloom. </w:t>
      </w:r>
      <w:r w:rsidRPr="001236D4">
        <w:rPr>
          <w:rFonts w:ascii="Times New Roman" w:eastAsia="Calibri" w:hAnsi="Times New Roman" w:cs="Times New Roman"/>
          <w:b/>
          <w:bCs/>
          <w:i/>
          <w:iCs/>
          <w:spacing w:val="-6"/>
          <w:sz w:val="24"/>
          <w:szCs w:val="24"/>
          <w:vertAlign w:val="superscript"/>
        </w:rPr>
        <w:t>10 </w:t>
      </w:r>
      <w:r w:rsidRPr="001236D4">
        <w:rPr>
          <w:rFonts w:ascii="Times New Roman" w:eastAsia="Calibri" w:hAnsi="Times New Roman" w:cs="Times New Roman"/>
          <w:i/>
          <w:iCs/>
          <w:spacing w:val="-6"/>
          <w:sz w:val="24"/>
          <w:szCs w:val="24"/>
        </w:rPr>
        <w:t>Humble yourselves before the Lord, and he will lift you up.</w:t>
      </w:r>
    </w:p>
    <w:p w14:paraId="3241CD4E" w14:textId="77777777" w:rsidR="0009707F" w:rsidRDefault="0009707F" w:rsidP="001236D4">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p>
    <w:p w14:paraId="158DD1BD" w14:textId="77777777" w:rsidR="0009707F" w:rsidRDefault="0009707F" w:rsidP="001236D4">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E69B15B" w14:textId="77777777" w:rsidR="0009707F" w:rsidRPr="0009707F" w:rsidRDefault="00000000" w:rsidP="0009707F">
      <w:pPr>
        <w:widowControl w:val="0"/>
        <w:pBdr>
          <w:bottom w:val="single" w:sz="4" w:space="1" w:color="auto"/>
        </w:pBdr>
        <w:autoSpaceDE w:val="0"/>
        <w:autoSpaceDN w:val="0"/>
        <w:spacing w:after="0" w:line="240" w:lineRule="auto"/>
        <w:ind w:firstLine="90"/>
        <w:jc w:val="center"/>
        <w:rPr>
          <w:rFonts w:ascii="Times New Roman" w:eastAsia="Calibri" w:hAnsi="Times New Roman" w:cs="Times New Roman"/>
          <w:b/>
          <w:i/>
          <w:iCs/>
          <w:color w:val="0000FF"/>
          <w:spacing w:val="-6"/>
          <w:sz w:val="24"/>
          <w:szCs w:val="24"/>
        </w:rPr>
      </w:pPr>
      <w:r w:rsidRPr="0009707F">
        <w:rPr>
          <w:rFonts w:ascii="Times New Roman" w:eastAsia="Calibri" w:hAnsi="Times New Roman" w:cs="Times New Roman"/>
          <w:b/>
          <w:i/>
          <w:iCs/>
          <w:color w:val="0000FF"/>
          <w:spacing w:val="-6"/>
          <w:sz w:val="24"/>
          <w:szCs w:val="24"/>
        </w:rPr>
        <w:t>APPLICATION QUESTIONS</w:t>
      </w:r>
    </w:p>
    <w:p w14:paraId="47C5D849" w14:textId="77777777" w:rsidR="0009707F" w:rsidRPr="0009707F" w:rsidRDefault="00000000" w:rsidP="0009707F">
      <w:pPr>
        <w:tabs>
          <w:tab w:val="left" w:pos="360"/>
        </w:tabs>
        <w:spacing w:before="100" w:beforeAutospacing="1" w:after="100" w:afterAutospacing="1" w:line="240" w:lineRule="auto"/>
        <w:rPr>
          <w:rFonts w:ascii="Times New Roman" w:eastAsia="Times New Roman" w:hAnsi="Times New Roman" w:cs="Times New Roman"/>
          <w:sz w:val="24"/>
          <w:szCs w:val="24"/>
        </w:rPr>
      </w:pPr>
      <w:r w:rsidRPr="0009707F">
        <w:rPr>
          <w:rFonts w:ascii="Times New Roman" w:eastAsia="Times New Roman" w:hAnsi="Times New Roman" w:cs="Times New Roman"/>
          <w:sz w:val="24"/>
          <w:szCs w:val="24"/>
        </w:rPr>
        <w:t>1. how can we show humility and submission to God rather than wearing sackcloth?</w:t>
      </w:r>
    </w:p>
    <w:p w14:paraId="0C073566" w14:textId="77777777" w:rsidR="0009707F" w:rsidRPr="0009707F" w:rsidRDefault="00000000" w:rsidP="0009707F">
      <w:pPr>
        <w:tabs>
          <w:tab w:val="left" w:pos="360"/>
        </w:tabs>
        <w:spacing w:before="100" w:beforeAutospacing="1" w:after="100" w:afterAutospacing="1" w:line="240" w:lineRule="auto"/>
        <w:rPr>
          <w:rFonts w:ascii="Times New Roman" w:eastAsia="Times New Roman" w:hAnsi="Times New Roman" w:cs="Times New Roman"/>
          <w:sz w:val="24"/>
          <w:szCs w:val="24"/>
        </w:rPr>
      </w:pPr>
      <w:r w:rsidRPr="0009707F">
        <w:rPr>
          <w:rFonts w:ascii="Times New Roman" w:eastAsia="Times New Roman" w:hAnsi="Times New Roman" w:cs="Times New Roman"/>
          <w:sz w:val="24"/>
          <w:szCs w:val="24"/>
        </w:rPr>
        <w:t>2. How can you practice “Interactive Prayer” in your devotional times with God, where you both listen and speak to God?</w:t>
      </w:r>
    </w:p>
    <w:p w14:paraId="0B984B78" w14:textId="77777777" w:rsidR="0009707F" w:rsidRPr="0009707F" w:rsidRDefault="00000000" w:rsidP="0009707F">
      <w:pPr>
        <w:tabs>
          <w:tab w:val="left" w:pos="360"/>
        </w:tabs>
        <w:spacing w:before="100" w:beforeAutospacing="1" w:after="100" w:afterAutospacing="1" w:line="240" w:lineRule="auto"/>
        <w:rPr>
          <w:rFonts w:ascii="Times New Roman" w:eastAsia="Times New Roman" w:hAnsi="Times New Roman" w:cs="Times New Roman"/>
          <w:sz w:val="24"/>
          <w:szCs w:val="24"/>
        </w:rPr>
      </w:pPr>
      <w:r w:rsidRPr="0009707F">
        <w:rPr>
          <w:rFonts w:ascii="Times New Roman" w:eastAsia="Times New Roman" w:hAnsi="Times New Roman" w:cs="Times New Roman"/>
          <w:sz w:val="24"/>
          <w:szCs w:val="24"/>
        </w:rPr>
        <w:t>3. How do the profession of God's faithfulness and confessing our unfaithfulness work together? How can we improve these two priorities of prayer?</w:t>
      </w:r>
    </w:p>
    <w:p w14:paraId="6C940405" w14:textId="77777777" w:rsidR="0009707F" w:rsidRPr="0009707F" w:rsidRDefault="00000000" w:rsidP="0009707F">
      <w:pPr>
        <w:tabs>
          <w:tab w:val="left" w:pos="360"/>
        </w:tabs>
        <w:spacing w:before="100" w:beforeAutospacing="1" w:after="100" w:afterAutospacing="1" w:line="240" w:lineRule="auto"/>
        <w:rPr>
          <w:rFonts w:ascii="Times New Roman" w:eastAsia="Times New Roman" w:hAnsi="Times New Roman" w:cs="Times New Roman"/>
          <w:sz w:val="24"/>
          <w:szCs w:val="24"/>
        </w:rPr>
      </w:pPr>
      <w:r w:rsidRPr="0009707F">
        <w:rPr>
          <w:rFonts w:ascii="Times New Roman" w:eastAsia="Times New Roman" w:hAnsi="Times New Roman" w:cs="Times New Roman"/>
          <w:sz w:val="24"/>
          <w:szCs w:val="24"/>
        </w:rPr>
        <w:t>4. Even when believers are unfaithful, God is faithful. Consider God's faithfulness to you, even when you have been unfaithful to Him. Recall examples of God's provision in your life.</w:t>
      </w:r>
    </w:p>
    <w:p w14:paraId="056B3453" w14:textId="77777777" w:rsidR="0009707F" w:rsidRPr="0009707F" w:rsidRDefault="00000000" w:rsidP="0009707F">
      <w:pPr>
        <w:tabs>
          <w:tab w:val="left" w:pos="360"/>
        </w:tabs>
        <w:spacing w:before="100" w:beforeAutospacing="1" w:after="100" w:afterAutospacing="1" w:line="240" w:lineRule="auto"/>
        <w:rPr>
          <w:rFonts w:ascii="Times New Roman" w:eastAsia="Times New Roman" w:hAnsi="Times New Roman" w:cs="Times New Roman"/>
          <w:sz w:val="24"/>
          <w:szCs w:val="24"/>
        </w:rPr>
      </w:pPr>
      <w:r w:rsidRPr="0009707F">
        <w:rPr>
          <w:rFonts w:ascii="Times New Roman" w:eastAsia="Times New Roman" w:hAnsi="Times New Roman" w:cs="Times New Roman"/>
          <w:sz w:val="24"/>
          <w:szCs w:val="24"/>
        </w:rPr>
        <w:t>5. Would you please spend some time in “Interactive Prayer?” You can do this in a group or as an individual. First, profess God’s greatness by praising God for Who He is and what He has done. Then, confess your sins and claim His forgiveness.</w:t>
      </w:r>
    </w:p>
    <w:p w14:paraId="21A8332D" w14:textId="77777777" w:rsidR="0009707F" w:rsidRPr="001236D4" w:rsidRDefault="0009707F" w:rsidP="001236D4">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DC09817" w14:textId="77777777" w:rsidR="002849E5" w:rsidRDefault="002849E5"/>
    <w:sectPr w:rsidR="002849E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52DD1" w14:textId="77777777" w:rsidR="009E3A07" w:rsidRDefault="009E3A07">
      <w:pPr>
        <w:spacing w:after="0" w:line="240" w:lineRule="auto"/>
      </w:pPr>
      <w:r>
        <w:separator/>
      </w:r>
    </w:p>
  </w:endnote>
  <w:endnote w:type="continuationSeparator" w:id="0">
    <w:p w14:paraId="7F4D2D55" w14:textId="77777777" w:rsidR="009E3A07" w:rsidRDefault="009E3A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0124109"/>
      <w:docPartObj>
        <w:docPartGallery w:val="Page Numbers (Bottom of Page)"/>
        <w:docPartUnique/>
      </w:docPartObj>
    </w:sdtPr>
    <w:sdtEndPr>
      <w:rPr>
        <w:noProof/>
      </w:rPr>
    </w:sdtEndPr>
    <w:sdtContent>
      <w:p w14:paraId="6D9230AD" w14:textId="00A4BAFF" w:rsidR="00341F83"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32A00F8" w14:textId="77777777" w:rsidR="00341F83" w:rsidRDefault="00341F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685AB" w14:textId="77777777" w:rsidR="009E3A07" w:rsidRDefault="009E3A07">
      <w:pPr>
        <w:spacing w:after="0" w:line="240" w:lineRule="auto"/>
      </w:pPr>
      <w:r>
        <w:separator/>
      </w:r>
    </w:p>
  </w:footnote>
  <w:footnote w:type="continuationSeparator" w:id="0">
    <w:p w14:paraId="288B4B26" w14:textId="77777777" w:rsidR="009E3A07" w:rsidRDefault="009E3A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E1F4E"/>
    <w:multiLevelType w:val="hybridMultilevel"/>
    <w:tmpl w:val="8654E0FE"/>
    <w:lvl w:ilvl="0" w:tplc="34202B0A">
      <w:start w:val="1"/>
      <w:numFmt w:val="decimal"/>
      <w:lvlText w:val="%1."/>
      <w:lvlJc w:val="left"/>
      <w:pPr>
        <w:ind w:left="720" w:hanging="360"/>
      </w:pPr>
      <w:rPr>
        <w:rFonts w:hint="default"/>
      </w:rPr>
    </w:lvl>
    <w:lvl w:ilvl="1" w:tplc="840897F4" w:tentative="1">
      <w:start w:val="1"/>
      <w:numFmt w:val="lowerLetter"/>
      <w:lvlText w:val="%2."/>
      <w:lvlJc w:val="left"/>
      <w:pPr>
        <w:ind w:left="1440" w:hanging="360"/>
      </w:pPr>
    </w:lvl>
    <w:lvl w:ilvl="2" w:tplc="ED64AD58" w:tentative="1">
      <w:start w:val="1"/>
      <w:numFmt w:val="lowerRoman"/>
      <w:lvlText w:val="%3."/>
      <w:lvlJc w:val="right"/>
      <w:pPr>
        <w:ind w:left="2160" w:hanging="180"/>
      </w:pPr>
    </w:lvl>
    <w:lvl w:ilvl="3" w:tplc="9CDAF52C" w:tentative="1">
      <w:start w:val="1"/>
      <w:numFmt w:val="decimal"/>
      <w:lvlText w:val="%4."/>
      <w:lvlJc w:val="left"/>
      <w:pPr>
        <w:ind w:left="2880" w:hanging="360"/>
      </w:pPr>
    </w:lvl>
    <w:lvl w:ilvl="4" w:tplc="4FD634FA" w:tentative="1">
      <w:start w:val="1"/>
      <w:numFmt w:val="lowerLetter"/>
      <w:lvlText w:val="%5."/>
      <w:lvlJc w:val="left"/>
      <w:pPr>
        <w:ind w:left="3600" w:hanging="360"/>
      </w:pPr>
    </w:lvl>
    <w:lvl w:ilvl="5" w:tplc="D6285FE4" w:tentative="1">
      <w:start w:val="1"/>
      <w:numFmt w:val="lowerRoman"/>
      <w:lvlText w:val="%6."/>
      <w:lvlJc w:val="right"/>
      <w:pPr>
        <w:ind w:left="4320" w:hanging="180"/>
      </w:pPr>
    </w:lvl>
    <w:lvl w:ilvl="6" w:tplc="0B04169E" w:tentative="1">
      <w:start w:val="1"/>
      <w:numFmt w:val="decimal"/>
      <w:lvlText w:val="%7."/>
      <w:lvlJc w:val="left"/>
      <w:pPr>
        <w:ind w:left="5040" w:hanging="360"/>
      </w:pPr>
    </w:lvl>
    <w:lvl w:ilvl="7" w:tplc="0E8C6528" w:tentative="1">
      <w:start w:val="1"/>
      <w:numFmt w:val="lowerLetter"/>
      <w:lvlText w:val="%8."/>
      <w:lvlJc w:val="left"/>
      <w:pPr>
        <w:ind w:left="5760" w:hanging="360"/>
      </w:pPr>
    </w:lvl>
    <w:lvl w:ilvl="8" w:tplc="4CC8ECEE" w:tentative="1">
      <w:start w:val="1"/>
      <w:numFmt w:val="lowerRoman"/>
      <w:lvlText w:val="%9."/>
      <w:lvlJc w:val="right"/>
      <w:pPr>
        <w:ind w:left="6480" w:hanging="180"/>
      </w:pPr>
    </w:lvl>
  </w:abstractNum>
  <w:abstractNum w:abstractNumId="1" w15:restartNumberingAfterBreak="0">
    <w:nsid w:val="300C0179"/>
    <w:multiLevelType w:val="hybridMultilevel"/>
    <w:tmpl w:val="811A6A8E"/>
    <w:lvl w:ilvl="0" w:tplc="0CE4F162">
      <w:start w:val="1"/>
      <w:numFmt w:val="bullet"/>
      <w:lvlText w:val=""/>
      <w:lvlJc w:val="left"/>
      <w:pPr>
        <w:ind w:left="720" w:hanging="360"/>
      </w:pPr>
      <w:rPr>
        <w:rFonts w:ascii="Symbol" w:hAnsi="Symbol" w:hint="default"/>
      </w:rPr>
    </w:lvl>
    <w:lvl w:ilvl="1" w:tplc="C84CA9A4" w:tentative="1">
      <w:start w:val="1"/>
      <w:numFmt w:val="bullet"/>
      <w:lvlText w:val="o"/>
      <w:lvlJc w:val="left"/>
      <w:pPr>
        <w:ind w:left="1440" w:hanging="360"/>
      </w:pPr>
      <w:rPr>
        <w:rFonts w:ascii="Courier New" w:hAnsi="Courier New" w:cs="Courier New" w:hint="default"/>
      </w:rPr>
    </w:lvl>
    <w:lvl w:ilvl="2" w:tplc="7366781E" w:tentative="1">
      <w:start w:val="1"/>
      <w:numFmt w:val="bullet"/>
      <w:lvlText w:val=""/>
      <w:lvlJc w:val="left"/>
      <w:pPr>
        <w:ind w:left="2160" w:hanging="360"/>
      </w:pPr>
      <w:rPr>
        <w:rFonts w:ascii="Wingdings" w:hAnsi="Wingdings" w:hint="default"/>
      </w:rPr>
    </w:lvl>
    <w:lvl w:ilvl="3" w:tplc="873C7D40" w:tentative="1">
      <w:start w:val="1"/>
      <w:numFmt w:val="bullet"/>
      <w:lvlText w:val=""/>
      <w:lvlJc w:val="left"/>
      <w:pPr>
        <w:ind w:left="2880" w:hanging="360"/>
      </w:pPr>
      <w:rPr>
        <w:rFonts w:ascii="Symbol" w:hAnsi="Symbol" w:hint="default"/>
      </w:rPr>
    </w:lvl>
    <w:lvl w:ilvl="4" w:tplc="5DF26D7A" w:tentative="1">
      <w:start w:val="1"/>
      <w:numFmt w:val="bullet"/>
      <w:lvlText w:val="o"/>
      <w:lvlJc w:val="left"/>
      <w:pPr>
        <w:ind w:left="3600" w:hanging="360"/>
      </w:pPr>
      <w:rPr>
        <w:rFonts w:ascii="Courier New" w:hAnsi="Courier New" w:cs="Courier New" w:hint="default"/>
      </w:rPr>
    </w:lvl>
    <w:lvl w:ilvl="5" w:tplc="5F689872" w:tentative="1">
      <w:start w:val="1"/>
      <w:numFmt w:val="bullet"/>
      <w:lvlText w:val=""/>
      <w:lvlJc w:val="left"/>
      <w:pPr>
        <w:ind w:left="4320" w:hanging="360"/>
      </w:pPr>
      <w:rPr>
        <w:rFonts w:ascii="Wingdings" w:hAnsi="Wingdings" w:hint="default"/>
      </w:rPr>
    </w:lvl>
    <w:lvl w:ilvl="6" w:tplc="D1288C98" w:tentative="1">
      <w:start w:val="1"/>
      <w:numFmt w:val="bullet"/>
      <w:lvlText w:val=""/>
      <w:lvlJc w:val="left"/>
      <w:pPr>
        <w:ind w:left="5040" w:hanging="360"/>
      </w:pPr>
      <w:rPr>
        <w:rFonts w:ascii="Symbol" w:hAnsi="Symbol" w:hint="default"/>
      </w:rPr>
    </w:lvl>
    <w:lvl w:ilvl="7" w:tplc="43F8F94E" w:tentative="1">
      <w:start w:val="1"/>
      <w:numFmt w:val="bullet"/>
      <w:lvlText w:val="o"/>
      <w:lvlJc w:val="left"/>
      <w:pPr>
        <w:ind w:left="5760" w:hanging="360"/>
      </w:pPr>
      <w:rPr>
        <w:rFonts w:ascii="Courier New" w:hAnsi="Courier New" w:cs="Courier New" w:hint="default"/>
      </w:rPr>
    </w:lvl>
    <w:lvl w:ilvl="8" w:tplc="C9CA075A" w:tentative="1">
      <w:start w:val="1"/>
      <w:numFmt w:val="bullet"/>
      <w:lvlText w:val=""/>
      <w:lvlJc w:val="left"/>
      <w:pPr>
        <w:ind w:left="6480" w:hanging="360"/>
      </w:pPr>
      <w:rPr>
        <w:rFonts w:ascii="Wingdings" w:hAnsi="Wingdings" w:hint="default"/>
      </w:rPr>
    </w:lvl>
  </w:abstractNum>
  <w:abstractNum w:abstractNumId="2" w15:restartNumberingAfterBreak="0">
    <w:nsid w:val="47DB6484"/>
    <w:multiLevelType w:val="hybridMultilevel"/>
    <w:tmpl w:val="0FB6F450"/>
    <w:lvl w:ilvl="0" w:tplc="92542022">
      <w:start w:val="1"/>
      <w:numFmt w:val="decimal"/>
      <w:lvlText w:val="%1."/>
      <w:lvlJc w:val="left"/>
      <w:pPr>
        <w:ind w:left="720" w:hanging="360"/>
      </w:pPr>
      <w:rPr>
        <w:rFonts w:hint="default"/>
      </w:rPr>
    </w:lvl>
    <w:lvl w:ilvl="1" w:tplc="09542DA0" w:tentative="1">
      <w:start w:val="1"/>
      <w:numFmt w:val="lowerLetter"/>
      <w:lvlText w:val="%2."/>
      <w:lvlJc w:val="left"/>
      <w:pPr>
        <w:ind w:left="1440" w:hanging="360"/>
      </w:pPr>
    </w:lvl>
    <w:lvl w:ilvl="2" w:tplc="C74669D6" w:tentative="1">
      <w:start w:val="1"/>
      <w:numFmt w:val="lowerRoman"/>
      <w:lvlText w:val="%3."/>
      <w:lvlJc w:val="right"/>
      <w:pPr>
        <w:ind w:left="2160" w:hanging="180"/>
      </w:pPr>
    </w:lvl>
    <w:lvl w:ilvl="3" w:tplc="D3F4D70A" w:tentative="1">
      <w:start w:val="1"/>
      <w:numFmt w:val="decimal"/>
      <w:lvlText w:val="%4."/>
      <w:lvlJc w:val="left"/>
      <w:pPr>
        <w:ind w:left="2880" w:hanging="360"/>
      </w:pPr>
    </w:lvl>
    <w:lvl w:ilvl="4" w:tplc="35126464" w:tentative="1">
      <w:start w:val="1"/>
      <w:numFmt w:val="lowerLetter"/>
      <w:lvlText w:val="%5."/>
      <w:lvlJc w:val="left"/>
      <w:pPr>
        <w:ind w:left="3600" w:hanging="360"/>
      </w:pPr>
    </w:lvl>
    <w:lvl w:ilvl="5" w:tplc="C6600898" w:tentative="1">
      <w:start w:val="1"/>
      <w:numFmt w:val="lowerRoman"/>
      <w:lvlText w:val="%6."/>
      <w:lvlJc w:val="right"/>
      <w:pPr>
        <w:ind w:left="4320" w:hanging="180"/>
      </w:pPr>
    </w:lvl>
    <w:lvl w:ilvl="6" w:tplc="E92E2298" w:tentative="1">
      <w:start w:val="1"/>
      <w:numFmt w:val="decimal"/>
      <w:lvlText w:val="%7."/>
      <w:lvlJc w:val="left"/>
      <w:pPr>
        <w:ind w:left="5040" w:hanging="360"/>
      </w:pPr>
    </w:lvl>
    <w:lvl w:ilvl="7" w:tplc="AD8C3ECA" w:tentative="1">
      <w:start w:val="1"/>
      <w:numFmt w:val="lowerLetter"/>
      <w:lvlText w:val="%8."/>
      <w:lvlJc w:val="left"/>
      <w:pPr>
        <w:ind w:left="5760" w:hanging="360"/>
      </w:pPr>
    </w:lvl>
    <w:lvl w:ilvl="8" w:tplc="3098B9DC" w:tentative="1">
      <w:start w:val="1"/>
      <w:numFmt w:val="lowerRoman"/>
      <w:lvlText w:val="%9."/>
      <w:lvlJc w:val="right"/>
      <w:pPr>
        <w:ind w:left="6480" w:hanging="180"/>
      </w:pPr>
    </w:lvl>
  </w:abstractNum>
  <w:abstractNum w:abstractNumId="3" w15:restartNumberingAfterBreak="0">
    <w:nsid w:val="7051200F"/>
    <w:multiLevelType w:val="hybridMultilevel"/>
    <w:tmpl w:val="6972A76C"/>
    <w:lvl w:ilvl="0" w:tplc="59F0D628">
      <w:start w:val="1"/>
      <w:numFmt w:val="decimal"/>
      <w:lvlText w:val="%1."/>
      <w:lvlJc w:val="left"/>
      <w:pPr>
        <w:ind w:left="1440" w:hanging="720"/>
      </w:pPr>
      <w:rPr>
        <w:rFonts w:hint="default"/>
      </w:rPr>
    </w:lvl>
    <w:lvl w:ilvl="1" w:tplc="5ED22A44" w:tentative="1">
      <w:start w:val="1"/>
      <w:numFmt w:val="lowerLetter"/>
      <w:lvlText w:val="%2."/>
      <w:lvlJc w:val="left"/>
      <w:pPr>
        <w:ind w:left="1800" w:hanging="360"/>
      </w:pPr>
    </w:lvl>
    <w:lvl w:ilvl="2" w:tplc="B9F20262" w:tentative="1">
      <w:start w:val="1"/>
      <w:numFmt w:val="lowerRoman"/>
      <w:lvlText w:val="%3."/>
      <w:lvlJc w:val="right"/>
      <w:pPr>
        <w:ind w:left="2520" w:hanging="180"/>
      </w:pPr>
    </w:lvl>
    <w:lvl w:ilvl="3" w:tplc="C84229FC" w:tentative="1">
      <w:start w:val="1"/>
      <w:numFmt w:val="decimal"/>
      <w:lvlText w:val="%4."/>
      <w:lvlJc w:val="left"/>
      <w:pPr>
        <w:ind w:left="3240" w:hanging="360"/>
      </w:pPr>
    </w:lvl>
    <w:lvl w:ilvl="4" w:tplc="2C08991A" w:tentative="1">
      <w:start w:val="1"/>
      <w:numFmt w:val="lowerLetter"/>
      <w:lvlText w:val="%5."/>
      <w:lvlJc w:val="left"/>
      <w:pPr>
        <w:ind w:left="3960" w:hanging="360"/>
      </w:pPr>
    </w:lvl>
    <w:lvl w:ilvl="5" w:tplc="20584260" w:tentative="1">
      <w:start w:val="1"/>
      <w:numFmt w:val="lowerRoman"/>
      <w:lvlText w:val="%6."/>
      <w:lvlJc w:val="right"/>
      <w:pPr>
        <w:ind w:left="4680" w:hanging="180"/>
      </w:pPr>
    </w:lvl>
    <w:lvl w:ilvl="6" w:tplc="E0B4F1CC" w:tentative="1">
      <w:start w:val="1"/>
      <w:numFmt w:val="decimal"/>
      <w:lvlText w:val="%7."/>
      <w:lvlJc w:val="left"/>
      <w:pPr>
        <w:ind w:left="5400" w:hanging="360"/>
      </w:pPr>
    </w:lvl>
    <w:lvl w:ilvl="7" w:tplc="9FEEE56A" w:tentative="1">
      <w:start w:val="1"/>
      <w:numFmt w:val="lowerLetter"/>
      <w:lvlText w:val="%8."/>
      <w:lvlJc w:val="left"/>
      <w:pPr>
        <w:ind w:left="6120" w:hanging="360"/>
      </w:pPr>
    </w:lvl>
    <w:lvl w:ilvl="8" w:tplc="CCFA4EA4" w:tentative="1">
      <w:start w:val="1"/>
      <w:numFmt w:val="lowerRoman"/>
      <w:lvlText w:val="%9."/>
      <w:lvlJc w:val="right"/>
      <w:pPr>
        <w:ind w:left="6840" w:hanging="180"/>
      </w:pPr>
    </w:lvl>
  </w:abstractNum>
  <w:num w:numId="1" w16cid:durableId="1669946448">
    <w:abstractNumId w:val="3"/>
  </w:num>
  <w:num w:numId="2" w16cid:durableId="367724194">
    <w:abstractNumId w:val="1"/>
  </w:num>
  <w:num w:numId="3" w16cid:durableId="2024160504">
    <w:abstractNumId w:val="0"/>
  </w:num>
  <w:num w:numId="4" w16cid:durableId="14288165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9DB"/>
    <w:rsid w:val="00005D64"/>
    <w:rsid w:val="0009707F"/>
    <w:rsid w:val="0011470D"/>
    <w:rsid w:val="001236D4"/>
    <w:rsid w:val="00124D88"/>
    <w:rsid w:val="001D7EB8"/>
    <w:rsid w:val="001F5010"/>
    <w:rsid w:val="002009E9"/>
    <w:rsid w:val="002849E5"/>
    <w:rsid w:val="002B180A"/>
    <w:rsid w:val="00320499"/>
    <w:rsid w:val="00341F83"/>
    <w:rsid w:val="00356DBC"/>
    <w:rsid w:val="0038725D"/>
    <w:rsid w:val="005960E2"/>
    <w:rsid w:val="005E6F0E"/>
    <w:rsid w:val="006A76F0"/>
    <w:rsid w:val="00747A6C"/>
    <w:rsid w:val="0075636C"/>
    <w:rsid w:val="00795033"/>
    <w:rsid w:val="007A2C7A"/>
    <w:rsid w:val="007D7D24"/>
    <w:rsid w:val="009E3A07"/>
    <w:rsid w:val="00A87276"/>
    <w:rsid w:val="00B24477"/>
    <w:rsid w:val="00B24695"/>
    <w:rsid w:val="00B479DB"/>
    <w:rsid w:val="00BA1C14"/>
    <w:rsid w:val="00C43C80"/>
    <w:rsid w:val="00D30BFC"/>
    <w:rsid w:val="00DB6D6A"/>
    <w:rsid w:val="00DB7C97"/>
    <w:rsid w:val="00DE7F5A"/>
    <w:rsid w:val="00E17E18"/>
    <w:rsid w:val="00EB4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3118"/>
  <w15:chartTrackingRefBased/>
  <w15:docId w15:val="{901E9498-DD96-4BEA-A3F2-B862360FA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BFC"/>
  </w:style>
  <w:style w:type="paragraph" w:styleId="Heading1">
    <w:name w:val="heading 1"/>
    <w:basedOn w:val="Normal"/>
    <w:next w:val="Normal"/>
    <w:link w:val="Heading1Char"/>
    <w:uiPriority w:val="9"/>
    <w:qFormat/>
    <w:rsid w:val="00B479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479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479D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479D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79D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79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79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79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79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79D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479D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479D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479D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79D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79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79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79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79DB"/>
    <w:rPr>
      <w:rFonts w:eastAsiaTheme="majorEastAsia" w:cstheme="majorBidi"/>
      <w:color w:val="272727" w:themeColor="text1" w:themeTint="D8"/>
    </w:rPr>
  </w:style>
  <w:style w:type="paragraph" w:styleId="Title">
    <w:name w:val="Title"/>
    <w:basedOn w:val="Normal"/>
    <w:next w:val="Normal"/>
    <w:link w:val="TitleChar"/>
    <w:uiPriority w:val="10"/>
    <w:qFormat/>
    <w:rsid w:val="00B479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79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79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79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79DB"/>
    <w:pPr>
      <w:spacing w:before="160"/>
      <w:jc w:val="center"/>
    </w:pPr>
    <w:rPr>
      <w:i/>
      <w:iCs/>
      <w:color w:val="404040" w:themeColor="text1" w:themeTint="BF"/>
    </w:rPr>
  </w:style>
  <w:style w:type="character" w:customStyle="1" w:styleId="QuoteChar">
    <w:name w:val="Quote Char"/>
    <w:basedOn w:val="DefaultParagraphFont"/>
    <w:link w:val="Quote"/>
    <w:uiPriority w:val="29"/>
    <w:rsid w:val="00B479DB"/>
    <w:rPr>
      <w:i/>
      <w:iCs/>
      <w:color w:val="404040" w:themeColor="text1" w:themeTint="BF"/>
    </w:rPr>
  </w:style>
  <w:style w:type="paragraph" w:styleId="ListParagraph">
    <w:name w:val="List Paragraph"/>
    <w:basedOn w:val="Normal"/>
    <w:uiPriority w:val="34"/>
    <w:qFormat/>
    <w:rsid w:val="00B479DB"/>
    <w:pPr>
      <w:ind w:left="720"/>
      <w:contextualSpacing/>
    </w:pPr>
  </w:style>
  <w:style w:type="character" w:styleId="IntenseEmphasis">
    <w:name w:val="Intense Emphasis"/>
    <w:basedOn w:val="DefaultParagraphFont"/>
    <w:uiPriority w:val="21"/>
    <w:qFormat/>
    <w:rsid w:val="00B479DB"/>
    <w:rPr>
      <w:i/>
      <w:iCs/>
      <w:color w:val="2F5496" w:themeColor="accent1" w:themeShade="BF"/>
    </w:rPr>
  </w:style>
  <w:style w:type="paragraph" w:styleId="IntenseQuote">
    <w:name w:val="Intense Quote"/>
    <w:basedOn w:val="Normal"/>
    <w:next w:val="Normal"/>
    <w:link w:val="IntenseQuoteChar"/>
    <w:uiPriority w:val="30"/>
    <w:qFormat/>
    <w:rsid w:val="00B479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79DB"/>
    <w:rPr>
      <w:i/>
      <w:iCs/>
      <w:color w:val="2F5496" w:themeColor="accent1" w:themeShade="BF"/>
    </w:rPr>
  </w:style>
  <w:style w:type="character" w:styleId="IntenseReference">
    <w:name w:val="Intense Reference"/>
    <w:basedOn w:val="DefaultParagraphFont"/>
    <w:uiPriority w:val="32"/>
    <w:qFormat/>
    <w:rsid w:val="00B479DB"/>
    <w:rPr>
      <w:b/>
      <w:bCs/>
      <w:smallCaps/>
      <w:color w:val="2F5496" w:themeColor="accent1" w:themeShade="BF"/>
      <w:spacing w:val="5"/>
    </w:rPr>
  </w:style>
  <w:style w:type="paragraph" w:styleId="Header">
    <w:name w:val="header"/>
    <w:basedOn w:val="Normal"/>
    <w:link w:val="HeaderChar"/>
    <w:uiPriority w:val="99"/>
    <w:unhideWhenUsed/>
    <w:rsid w:val="00341F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1F83"/>
  </w:style>
  <w:style w:type="paragraph" w:styleId="Footer">
    <w:name w:val="footer"/>
    <w:basedOn w:val="Normal"/>
    <w:link w:val="FooterChar"/>
    <w:uiPriority w:val="99"/>
    <w:unhideWhenUsed/>
    <w:rsid w:val="00341F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1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3944</Words>
  <Characters>22482</Characters>
  <Application>Microsoft Office Word</Application>
  <DocSecurity>0</DocSecurity>
  <Lines>187</Lines>
  <Paragraphs>52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#2 INTERACTION</vt:lpstr>
    </vt:vector>
  </TitlesOfParts>
  <Company/>
  <LinksUpToDate>false</LinksUpToDate>
  <CharactersWithSpaces>26374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Sheveland</dc:creator>
  <cp:lastModifiedBy>Ron Sheveland</cp:lastModifiedBy>
  <cp:revision>2</cp:revision>
  <dcterms:created xsi:type="dcterms:W3CDTF">2025-02-24T22:17:00Z</dcterms:created>
  <dcterms:modified xsi:type="dcterms:W3CDTF">2025-02-24T22:17:00Z</dcterms:modified>
</cp:coreProperties>
</file>